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78" w:rsidRDefault="00DC1578" w:rsidP="00DC1578">
      <w:pPr>
        <w:pStyle w:val="a7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8" w:rsidRDefault="00DC1578" w:rsidP="00DC1578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C51924" w:rsidRDefault="00C51924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D34">
        <w:rPr>
          <w:rFonts w:ascii="Times New Roman" w:hAnsi="Times New Roman" w:cs="Times New Roman"/>
          <w:b/>
          <w:sz w:val="28"/>
          <w:szCs w:val="28"/>
        </w:rPr>
        <w:t>25</w:t>
      </w:r>
      <w:r w:rsidR="003057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345D34">
        <w:rPr>
          <w:rFonts w:ascii="Times New Roman" w:hAnsi="Times New Roman" w:cs="Times New Roman"/>
          <w:b/>
          <w:sz w:val="28"/>
          <w:szCs w:val="28"/>
        </w:rPr>
        <w:t>августа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30574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г. № </w:t>
      </w:r>
      <w:r w:rsidR="00345D34">
        <w:rPr>
          <w:rFonts w:ascii="Times New Roman" w:hAnsi="Times New Roman" w:cs="Times New Roman"/>
          <w:b/>
          <w:sz w:val="28"/>
          <w:szCs w:val="28"/>
        </w:rPr>
        <w:t>147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новой редакции муниципальной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«Формирование современной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среды в поселке Иванино Курчатовского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на 2018-2024 годы»</w:t>
      </w:r>
    </w:p>
    <w:p w:rsidR="00DC1578" w:rsidRDefault="00DC1578" w:rsidP="00DC1578">
      <w:pPr>
        <w:spacing w:after="0" w:line="240" w:lineRule="auto"/>
        <w:rPr>
          <w:szCs w:val="32"/>
        </w:rPr>
      </w:pPr>
    </w:p>
    <w:p w:rsidR="00DC1578" w:rsidRDefault="00DC1578" w:rsidP="00DC15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06.04.2017 года № 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 на 2018-2024 годы», администрация поселка Иванино Курчатовского района,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C1578" w:rsidRDefault="00DC1578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прилагаемую муниципальную программу «Формирование современной городской среды в поселке Иванино Курчатовского района на 2018-2024 годы» (Приложение №1).</w:t>
      </w:r>
    </w:p>
    <w:p w:rsidR="003E7056" w:rsidRDefault="003E7056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№</w:t>
      </w:r>
      <w:r w:rsidR="00345D34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345D34">
        <w:rPr>
          <w:rFonts w:ascii="Times New Roman" w:hAnsi="Times New Roman" w:cs="Times New Roman"/>
          <w:sz w:val="28"/>
          <w:szCs w:val="28"/>
        </w:rPr>
        <w:t>31</w:t>
      </w:r>
      <w:r w:rsidR="00E35F07">
        <w:rPr>
          <w:rFonts w:ascii="Times New Roman" w:hAnsi="Times New Roman" w:cs="Times New Roman"/>
          <w:sz w:val="28"/>
          <w:szCs w:val="28"/>
        </w:rPr>
        <w:t>.0</w:t>
      </w:r>
      <w:r w:rsidR="00345D34">
        <w:rPr>
          <w:rFonts w:ascii="Times New Roman" w:hAnsi="Times New Roman" w:cs="Times New Roman"/>
          <w:sz w:val="28"/>
          <w:szCs w:val="28"/>
        </w:rPr>
        <w:t>3</w:t>
      </w:r>
      <w:r w:rsidR="00E35F07">
        <w:rPr>
          <w:rFonts w:ascii="Times New Roman" w:hAnsi="Times New Roman" w:cs="Times New Roman"/>
          <w:sz w:val="28"/>
          <w:szCs w:val="28"/>
        </w:rPr>
        <w:t>.202</w:t>
      </w:r>
      <w:r w:rsidR="00345D34">
        <w:rPr>
          <w:rFonts w:ascii="Times New Roman" w:hAnsi="Times New Roman" w:cs="Times New Roman"/>
          <w:sz w:val="28"/>
          <w:szCs w:val="28"/>
        </w:rPr>
        <w:t>1</w:t>
      </w:r>
      <w:r w:rsidR="00E35F07">
        <w:rPr>
          <w:rFonts w:ascii="Times New Roman" w:hAnsi="Times New Roman" w:cs="Times New Roman"/>
          <w:sz w:val="28"/>
          <w:szCs w:val="28"/>
        </w:rPr>
        <w:t>г. «Об утверждении новой редакции муниципальной программы «Формирование современной городской среды в поселке Иванино Курчатовского района на 2018-2024 годы»</w:t>
      </w:r>
      <w:r w:rsidR="00A32533">
        <w:rPr>
          <w:rFonts w:ascii="Times New Roman" w:hAnsi="Times New Roman" w:cs="Times New Roman"/>
          <w:sz w:val="28"/>
          <w:szCs w:val="28"/>
        </w:rPr>
        <w:t xml:space="preserve"> считать утратившим силу.</w:t>
      </w:r>
    </w:p>
    <w:p w:rsidR="00DC1578" w:rsidRDefault="00DC1578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DC1578" w:rsidRDefault="00DC1578" w:rsidP="00DC15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                                                                    </w:t>
      </w:r>
      <w:r w:rsidR="005244C1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5244C1">
        <w:rPr>
          <w:rFonts w:ascii="Times New Roman" w:hAnsi="Times New Roman" w:cs="Times New Roman"/>
          <w:sz w:val="28"/>
          <w:szCs w:val="28"/>
        </w:rPr>
        <w:t xml:space="preserve"> Семенихин</w:t>
      </w:r>
    </w:p>
    <w:p w:rsidR="00DC1578" w:rsidRDefault="00DC1578" w:rsidP="00DC1578">
      <w:pPr>
        <w:spacing w:line="360" w:lineRule="auto"/>
        <w:jc w:val="center"/>
        <w:rPr>
          <w:sz w:val="28"/>
          <w:szCs w:val="28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345D34">
        <w:rPr>
          <w:rFonts w:ascii="Times New Roman" w:hAnsi="Times New Roman" w:cs="Times New Roman"/>
          <w:sz w:val="24"/>
          <w:szCs w:val="24"/>
        </w:rPr>
        <w:t>25</w:t>
      </w:r>
      <w:r w:rsidR="00DB26D9">
        <w:rPr>
          <w:rFonts w:ascii="Times New Roman" w:hAnsi="Times New Roman" w:cs="Times New Roman"/>
          <w:sz w:val="24"/>
          <w:szCs w:val="24"/>
        </w:rPr>
        <w:t>.</w:t>
      </w:r>
      <w:r w:rsidR="00B925B9">
        <w:rPr>
          <w:rFonts w:ascii="Times New Roman" w:hAnsi="Times New Roman" w:cs="Times New Roman"/>
          <w:sz w:val="24"/>
          <w:szCs w:val="24"/>
        </w:rPr>
        <w:t>0</w:t>
      </w:r>
      <w:r w:rsidR="00345D34">
        <w:rPr>
          <w:rFonts w:ascii="Times New Roman" w:hAnsi="Times New Roman" w:cs="Times New Roman"/>
          <w:sz w:val="24"/>
          <w:szCs w:val="24"/>
        </w:rPr>
        <w:t>8</w:t>
      </w:r>
      <w:r w:rsidR="00EF4B26">
        <w:rPr>
          <w:rFonts w:ascii="Times New Roman" w:hAnsi="Times New Roman" w:cs="Times New Roman"/>
          <w:sz w:val="24"/>
          <w:szCs w:val="24"/>
        </w:rPr>
        <w:t>.</w:t>
      </w:r>
      <w:r w:rsidRPr="001512D5">
        <w:rPr>
          <w:rFonts w:ascii="Times New Roman" w:hAnsi="Times New Roman" w:cs="Times New Roman"/>
          <w:sz w:val="24"/>
          <w:szCs w:val="24"/>
        </w:rPr>
        <w:t>20</w:t>
      </w:r>
      <w:r w:rsidR="00B925B9">
        <w:rPr>
          <w:rFonts w:ascii="Times New Roman" w:hAnsi="Times New Roman" w:cs="Times New Roman"/>
          <w:sz w:val="24"/>
          <w:szCs w:val="24"/>
        </w:rPr>
        <w:t>2</w:t>
      </w:r>
      <w:r w:rsidR="0030574D">
        <w:rPr>
          <w:rFonts w:ascii="Times New Roman" w:hAnsi="Times New Roman" w:cs="Times New Roman"/>
          <w:sz w:val="24"/>
          <w:szCs w:val="24"/>
        </w:rPr>
        <w:t>1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345D34">
        <w:rPr>
          <w:rFonts w:ascii="Times New Roman" w:hAnsi="Times New Roman" w:cs="Times New Roman"/>
          <w:sz w:val="24"/>
          <w:szCs w:val="24"/>
        </w:rPr>
        <w:t>147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0E3C68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1 324 840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1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042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799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,88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827 894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118 205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91 94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– 14 103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0E3C68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1 123 752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федеральный: – 1 099 371,80 руб.</w:t>
            </w:r>
          </w:p>
          <w:p w:rsidR="00DE4630" w:rsidRDefault="00BE57D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 xml:space="preserve">707 986,77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руб., в том числе</w:t>
            </w:r>
          </w:p>
          <w:p w:rsidR="00BE57D0" w:rsidRDefault="00DE463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827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649DB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C51924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813 791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федеральный: – 797 515,18 руб.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0</w:t>
            </w:r>
          </w:p>
          <w:p w:rsidR="00BE57D0" w:rsidRPr="001512D5" w:rsidRDefault="003B4D86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0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0E3C68">
        <w:rPr>
          <w:rFonts w:ascii="Times New Roman" w:hAnsi="Times New Roman" w:cs="Times New Roman"/>
          <w:sz w:val="28"/>
          <w:szCs w:val="28"/>
        </w:rPr>
        <w:t>250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</w:t>
      </w:r>
      <w:r w:rsidRPr="0021697C">
        <w:rPr>
          <w:rFonts w:ascii="Times New Roman" w:hAnsi="Times New Roman"/>
          <w:sz w:val="28"/>
          <w:szCs w:val="28"/>
        </w:rPr>
        <w:lastRenderedPageBreak/>
        <w:t>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lastRenderedPageBreak/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>поселка</w:t>
      </w:r>
      <w:r w:rsidR="00BB69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75C19" w:rsidRPr="00882CCA" w:rsidRDefault="00E75C19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Проведений мероприятий по цифровизации городского хозяйства осуществляется с участием доли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F4E52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>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 w:rsidR="003B0694">
        <w:rPr>
          <w:rFonts w:ascii="Times New Roman" w:hAnsi="Times New Roman" w:cs="Times New Roman"/>
          <w:sz w:val="28"/>
          <w:szCs w:val="28"/>
        </w:rPr>
        <w:t xml:space="preserve">, случаев проведения повторного конкурса или новой закупки, если конкурс признан несостоявшимся </w:t>
      </w:r>
      <w:r w:rsidR="003B0694">
        <w:rPr>
          <w:rFonts w:ascii="Times New Roman" w:hAnsi="Times New Roman" w:cs="Times New Roman"/>
          <w:sz w:val="28"/>
          <w:szCs w:val="28"/>
        </w:rPr>
        <w:lastRenderedPageBreak/>
        <w:t xml:space="preserve">по основаниям, предусмотренным законодательством </w:t>
      </w:r>
      <w:r w:rsidR="003B0694" w:rsidRPr="00882CCA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B0694">
        <w:rPr>
          <w:rFonts w:ascii="Times New Roman" w:hAnsi="Times New Roman" w:cs="Times New Roman"/>
          <w:sz w:val="28"/>
          <w:szCs w:val="28"/>
        </w:rPr>
        <w:t>, при которых срок заключения таких соглашений продлевается на срок проведения конкурсных процедур;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="00882CCA" w:rsidRPr="00882CCA">
        <w:rPr>
          <w:rFonts w:ascii="Times New Roman" w:hAnsi="Times New Roman" w:cs="Times New Roman"/>
          <w:sz w:val="28"/>
          <w:szCs w:val="28"/>
        </w:rPr>
        <w:t>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E75C19" w:rsidRDefault="00E75C19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18136A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Количество мероприятий по цифровизации городского хозяйства.</w:t>
      </w:r>
    </w:p>
    <w:p w:rsidR="0018136A" w:rsidRPr="00554144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отношением количества дворовых территорий, полностью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5C19" w:rsidRPr="00554144" w:rsidRDefault="00E75C19" w:rsidP="00E75C1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E75C19" w:rsidRPr="00554144" w:rsidTr="004649DB">
        <w:tc>
          <w:tcPr>
            <w:tcW w:w="817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E75C19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граждан, принявших участие в решении вопросов развития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4649DB">
        <w:tc>
          <w:tcPr>
            <w:tcW w:w="817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E75C19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E75C19" w:rsidRPr="00554144" w:rsidTr="004649DB">
        <w:tc>
          <w:tcPr>
            <w:tcW w:w="817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E75C19" w:rsidRPr="00554144" w:rsidRDefault="00E75C19" w:rsidP="001813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4649DB">
        <w:tc>
          <w:tcPr>
            <w:tcW w:w="817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E75C19" w:rsidRPr="00554144" w:rsidTr="004649DB">
        <w:tc>
          <w:tcPr>
            <w:tcW w:w="817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E75C19" w:rsidRPr="00554144" w:rsidTr="004649DB">
        <w:tc>
          <w:tcPr>
            <w:tcW w:w="817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E75C19" w:rsidRPr="00554144" w:rsidRDefault="00E75C19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E75C19" w:rsidRPr="00554144" w:rsidRDefault="00E75C19" w:rsidP="00E75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36A" w:rsidRPr="00554144" w:rsidRDefault="0018136A" w:rsidP="001813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D2EE2">
        <w:rPr>
          <w:rFonts w:ascii="Times New Roman" w:hAnsi="Times New Roman" w:cs="Times New Roman"/>
          <w:bCs/>
          <w:sz w:val="28"/>
          <w:szCs w:val="28"/>
        </w:rPr>
        <w:t>Количество мероприятий по цифровизации городского хозяйства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18136A" w:rsidRPr="00554144" w:rsidTr="004649DB">
        <w:tc>
          <w:tcPr>
            <w:tcW w:w="817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18136A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мероприятий по цифровизации городского хозяйства</w:t>
            </w:r>
          </w:p>
        </w:tc>
      </w:tr>
      <w:tr w:rsidR="0018136A" w:rsidRPr="00554144" w:rsidTr="004649DB">
        <w:tc>
          <w:tcPr>
            <w:tcW w:w="817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18136A" w:rsidRPr="00554144" w:rsidTr="004649DB">
        <w:tc>
          <w:tcPr>
            <w:tcW w:w="817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18136A" w:rsidRPr="00554144" w:rsidRDefault="0018136A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количество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 по цифровизации городского хозяйства</w:t>
            </w:r>
          </w:p>
        </w:tc>
      </w:tr>
      <w:tr w:rsidR="0018136A" w:rsidRPr="00554144" w:rsidTr="004649DB">
        <w:tc>
          <w:tcPr>
            <w:tcW w:w="817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18136A" w:rsidRPr="00554144" w:rsidTr="004649DB">
        <w:tc>
          <w:tcPr>
            <w:tcW w:w="817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проведенных мероприятий по цифровизации городского хозяйства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не требует включения              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 план статистических работ, в связи с чем методика расчета показателя не приводится</w:t>
            </w:r>
          </w:p>
        </w:tc>
      </w:tr>
      <w:tr w:rsidR="0018136A" w:rsidRPr="00554144" w:rsidTr="004649DB">
        <w:tc>
          <w:tcPr>
            <w:tcW w:w="817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8136A" w:rsidRPr="00554144" w:rsidRDefault="0018136A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EE2" w:rsidRPr="00554144" w:rsidRDefault="009D2EE2" w:rsidP="009D2EE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9D2EE2" w:rsidRPr="00554144" w:rsidTr="004649DB">
        <w:tc>
          <w:tcPr>
            <w:tcW w:w="817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4649DB">
        <w:tc>
          <w:tcPr>
            <w:tcW w:w="817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9D2EE2" w:rsidRPr="00554144" w:rsidTr="004649DB">
        <w:tc>
          <w:tcPr>
            <w:tcW w:w="817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9D2EE2" w:rsidRPr="00554144" w:rsidRDefault="009D2EE2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4649DB">
        <w:tc>
          <w:tcPr>
            <w:tcW w:w="817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9D2EE2" w:rsidRPr="00554144" w:rsidTr="004649DB">
        <w:tc>
          <w:tcPr>
            <w:tcW w:w="817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9D2EE2" w:rsidRPr="00554144" w:rsidTr="004649DB">
        <w:tc>
          <w:tcPr>
            <w:tcW w:w="817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за сбор и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предоставление информации</w:t>
            </w:r>
          </w:p>
        </w:tc>
        <w:tc>
          <w:tcPr>
            <w:tcW w:w="4642" w:type="dxa"/>
          </w:tcPr>
          <w:p w:rsidR="009D2EE2" w:rsidRPr="00554144" w:rsidRDefault="009D2EE2" w:rsidP="004649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9D2EE2" w:rsidRPr="00554144" w:rsidRDefault="009D2EE2" w:rsidP="009D2EE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5) Проведение работ по образованию земельных участков, на которых расположены многоквартирные дома, работы по благоустройству дворовых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="000E3C68">
        <w:rPr>
          <w:rFonts w:ascii="Times New Roman" w:hAnsi="Times New Roman" w:cs="Times New Roman"/>
          <w:bCs/>
          <w:sz w:val="28"/>
          <w:szCs w:val="28"/>
        </w:rPr>
        <w:t>1 15</w:t>
      </w:r>
      <w:r w:rsidR="00A7249B">
        <w:rPr>
          <w:rFonts w:ascii="Times New Roman" w:hAnsi="Times New Roman" w:cs="Times New Roman"/>
          <w:bCs/>
          <w:sz w:val="28"/>
          <w:szCs w:val="28"/>
        </w:rPr>
        <w:t>4</w:t>
      </w:r>
      <w:r w:rsidR="000E3C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49B">
        <w:rPr>
          <w:rFonts w:ascii="Times New Roman" w:hAnsi="Times New Roman" w:cs="Times New Roman"/>
          <w:bCs/>
          <w:sz w:val="28"/>
          <w:szCs w:val="28"/>
        </w:rPr>
        <w:t>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E3C68"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7249B">
        <w:rPr>
          <w:rFonts w:ascii="Times New Roman" w:hAnsi="Times New Roman" w:cs="Times New Roman"/>
          <w:bCs/>
          <w:sz w:val="28"/>
          <w:szCs w:val="28"/>
        </w:rPr>
        <w:t>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="001E0E19">
        <w:rPr>
          <w:rFonts w:ascii="Times New Roman" w:hAnsi="Times New Roman" w:cs="Times New Roman"/>
          <w:sz w:val="28"/>
          <w:szCs w:val="28"/>
        </w:rPr>
        <w:t>799</w:t>
      </w:r>
      <w:r w:rsidR="00DE4630">
        <w:rPr>
          <w:rFonts w:ascii="Times New Roman" w:hAnsi="Times New Roman" w:cs="Times New Roman"/>
          <w:sz w:val="28"/>
          <w:szCs w:val="28"/>
        </w:rPr>
        <w:t xml:space="preserve"> </w:t>
      </w:r>
      <w:r w:rsidR="001E0E19">
        <w:rPr>
          <w:rFonts w:ascii="Times New Roman" w:hAnsi="Times New Roman" w:cs="Times New Roman"/>
          <w:sz w:val="28"/>
          <w:szCs w:val="28"/>
        </w:rPr>
        <w:t>928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DE4630">
        <w:rPr>
          <w:rFonts w:ascii="Times New Roman" w:hAnsi="Times New Roman" w:cs="Times New Roman"/>
          <w:bCs/>
          <w:sz w:val="28"/>
          <w:szCs w:val="28"/>
        </w:rPr>
        <w:t>ь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счет бюджета Курской области – </w:t>
      </w:r>
      <w:r w:rsidR="00DE4630">
        <w:rPr>
          <w:rFonts w:ascii="Times New Roman" w:hAnsi="Times New Roman" w:cs="Times New Roman"/>
          <w:bCs/>
          <w:sz w:val="28"/>
          <w:szCs w:val="28"/>
        </w:rPr>
        <w:t>7</w:t>
      </w:r>
      <w:r w:rsidR="004649DB">
        <w:rPr>
          <w:rFonts w:ascii="Times New Roman" w:hAnsi="Times New Roman" w:cs="Times New Roman"/>
          <w:bCs/>
          <w:sz w:val="28"/>
          <w:szCs w:val="28"/>
        </w:rPr>
        <w:t>07</w:t>
      </w:r>
      <w:r w:rsidR="00DE46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49DB">
        <w:rPr>
          <w:rFonts w:ascii="Times New Roman" w:hAnsi="Times New Roman" w:cs="Times New Roman"/>
          <w:bCs/>
          <w:sz w:val="28"/>
          <w:szCs w:val="28"/>
        </w:rPr>
        <w:t>986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 w:rsidR="004649DB">
        <w:rPr>
          <w:rFonts w:ascii="Times New Roman" w:hAnsi="Times New Roman" w:cs="Times New Roman"/>
          <w:bCs/>
          <w:sz w:val="28"/>
          <w:szCs w:val="28"/>
        </w:rPr>
        <w:t>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49DB">
        <w:rPr>
          <w:rFonts w:ascii="Times New Roman" w:hAnsi="Times New Roman" w:cs="Times New Roman"/>
          <w:bCs/>
          <w:sz w:val="28"/>
          <w:szCs w:val="28"/>
        </w:rPr>
        <w:t>91</w:t>
      </w:r>
      <w:r w:rsidR="00DE46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49DB">
        <w:rPr>
          <w:rFonts w:ascii="Times New Roman" w:hAnsi="Times New Roman" w:cs="Times New Roman"/>
          <w:bCs/>
          <w:sz w:val="28"/>
          <w:szCs w:val="28"/>
        </w:rPr>
        <w:t>94</w:t>
      </w:r>
      <w:r w:rsidR="000A1E9F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 w:rsidR="000A1E9F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="00E504C3">
        <w:rPr>
          <w:rFonts w:ascii="Times New Roman" w:hAnsi="Times New Roman" w:cs="Times New Roman"/>
          <w:bCs/>
          <w:sz w:val="28"/>
          <w:szCs w:val="28"/>
        </w:rPr>
        <w:t>827 894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E504C3">
        <w:rPr>
          <w:rFonts w:ascii="Times New Roman" w:hAnsi="Times New Roman" w:cs="Times New Roman"/>
          <w:bCs/>
          <w:sz w:val="28"/>
          <w:szCs w:val="28"/>
        </w:rPr>
        <w:t>813 791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04C3">
        <w:rPr>
          <w:rFonts w:ascii="Times New Roman" w:hAnsi="Times New Roman" w:cs="Times New Roman"/>
          <w:bCs/>
          <w:sz w:val="28"/>
          <w:szCs w:val="28"/>
        </w:rPr>
        <w:t>14 103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9D2EE2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54144" w:rsidRPr="00554144">
        <w:rPr>
          <w:rFonts w:ascii="Times New Roman" w:hAnsi="Times New Roman" w:cs="Times New Roman"/>
          <w:b/>
          <w:bCs/>
          <w:sz w:val="28"/>
          <w:szCs w:val="28"/>
        </w:rPr>
        <w:t>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 «Формирование современной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городской среды 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«поселок Иванино»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Курчатовского района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Курской области на </w:t>
      </w:r>
      <w:r w:rsidR="004E68BF" w:rsidRPr="009D2EE2">
        <w:rPr>
          <w:rFonts w:ascii="Times New Roman" w:hAnsi="Times New Roman"/>
          <w:sz w:val="24"/>
          <w:szCs w:val="24"/>
        </w:rPr>
        <w:t>2018-202</w:t>
      </w:r>
      <w:r w:rsidR="003052C3" w:rsidRPr="009D2EE2">
        <w:rPr>
          <w:rFonts w:ascii="Times New Roman" w:hAnsi="Times New Roman"/>
          <w:sz w:val="24"/>
          <w:szCs w:val="24"/>
        </w:rPr>
        <w:t>4</w:t>
      </w:r>
      <w:r w:rsidR="004E68BF" w:rsidRPr="009D2EE2">
        <w:rPr>
          <w:rFonts w:ascii="Times New Roman" w:hAnsi="Times New Roman"/>
          <w:sz w:val="24"/>
          <w:szCs w:val="24"/>
        </w:rPr>
        <w:t xml:space="preserve"> годы</w:t>
      </w:r>
      <w:r w:rsidRPr="009D2EE2">
        <w:rPr>
          <w:rFonts w:ascii="Times New Roman" w:hAnsi="Times New Roman"/>
          <w:sz w:val="24"/>
          <w:szCs w:val="24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678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9D2EE2">
        <w:tc>
          <w:tcPr>
            <w:tcW w:w="426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67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9D2EE2">
        <w:tc>
          <w:tcPr>
            <w:tcW w:w="426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9D2EE2">
        <w:tc>
          <w:tcPr>
            <w:tcW w:w="9782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9D2EE2" w:rsidRPr="003E0946" w:rsidRDefault="009D2EE2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1E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9D2EE2" w:rsidRPr="003E0946" w:rsidRDefault="00C51924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Количество мероприятий по цифровизации городского хозяйства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9D2EE2">
          <w:pgSz w:w="11906" w:h="16838"/>
          <w:pgMar w:top="851" w:right="851" w:bottom="993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0E3C68">
        <w:rPr>
          <w:rFonts w:ascii="Times New Roman" w:hAnsi="Times New Roman" w:cs="Times New Roman"/>
          <w:sz w:val="28"/>
          <w:szCs w:val="28"/>
        </w:rPr>
        <w:t>4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446" w:type="dxa"/>
        <w:tblLayout w:type="fixed"/>
        <w:tblLook w:val="04A0" w:firstRow="1" w:lastRow="0" w:firstColumn="1" w:lastColumn="0" w:noHBand="0" w:noVBand="1"/>
      </w:tblPr>
      <w:tblGrid>
        <w:gridCol w:w="599"/>
        <w:gridCol w:w="1523"/>
        <w:gridCol w:w="996"/>
        <w:gridCol w:w="1701"/>
        <w:gridCol w:w="1418"/>
        <w:gridCol w:w="1134"/>
        <w:gridCol w:w="1559"/>
        <w:gridCol w:w="993"/>
        <w:gridCol w:w="992"/>
        <w:gridCol w:w="992"/>
        <w:gridCol w:w="992"/>
        <w:gridCol w:w="846"/>
        <w:gridCol w:w="1701"/>
      </w:tblGrid>
      <w:tr w:rsidR="00E504C3" w:rsidRPr="001512D5" w:rsidTr="00E504C3">
        <w:tc>
          <w:tcPr>
            <w:tcW w:w="599" w:type="dxa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23" w:type="dxa"/>
            <w:vMerge w:val="restart"/>
          </w:tcPr>
          <w:p w:rsidR="00E504C3" w:rsidRPr="001512D5" w:rsidRDefault="00E504C3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</w:p>
        </w:tc>
        <w:tc>
          <w:tcPr>
            <w:tcW w:w="996" w:type="dxa"/>
            <w:vMerge w:val="restart"/>
          </w:tcPr>
          <w:p w:rsidR="00E504C3" w:rsidRPr="00E504C3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04C3">
              <w:rPr>
                <w:rFonts w:ascii="Times New Roman" w:hAnsi="Times New Roman" w:cs="Times New Roman"/>
                <w:sz w:val="26"/>
                <w:szCs w:val="26"/>
              </w:rPr>
              <w:t xml:space="preserve">Сроки </w:t>
            </w:r>
            <w:proofErr w:type="spellStart"/>
            <w:proofErr w:type="gramStart"/>
            <w:r w:rsidRPr="00E504C3">
              <w:rPr>
                <w:rFonts w:ascii="Times New Roman" w:hAnsi="Times New Roman" w:cs="Times New Roman"/>
                <w:sz w:val="26"/>
                <w:szCs w:val="26"/>
              </w:rPr>
              <w:t>выпол</w:t>
            </w:r>
            <w:proofErr w:type="spellEnd"/>
            <w:r w:rsidRPr="00E504C3">
              <w:rPr>
                <w:rFonts w:ascii="Times New Roman" w:hAnsi="Times New Roman" w:cs="Times New Roman"/>
                <w:sz w:val="26"/>
                <w:szCs w:val="26"/>
              </w:rPr>
              <w:t>-нения</w:t>
            </w:r>
            <w:proofErr w:type="gramEnd"/>
            <w:r w:rsidRPr="00E504C3">
              <w:rPr>
                <w:rFonts w:ascii="Times New Roman" w:hAnsi="Times New Roman" w:cs="Times New Roman"/>
                <w:sz w:val="26"/>
                <w:szCs w:val="26"/>
              </w:rPr>
              <w:t xml:space="preserve"> мероприятия</w:t>
            </w:r>
          </w:p>
        </w:tc>
        <w:tc>
          <w:tcPr>
            <w:tcW w:w="3119" w:type="dxa"/>
            <w:gridSpan w:val="2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работ</w:t>
            </w:r>
          </w:p>
        </w:tc>
        <w:tc>
          <w:tcPr>
            <w:tcW w:w="1134" w:type="dxa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нители</w:t>
            </w:r>
            <w:proofErr w:type="spellEnd"/>
            <w:proofErr w:type="gram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, 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ряди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  <w:tc>
          <w:tcPr>
            <w:tcW w:w="1559" w:type="dxa"/>
            <w:vMerge w:val="restart"/>
          </w:tcPr>
          <w:p w:rsidR="00E504C3" w:rsidRPr="001512D5" w:rsidRDefault="00E504C3" w:rsidP="000E3C68">
            <w:pPr>
              <w:ind w:left="-61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spellEnd"/>
            <w:proofErr w:type="gramEnd"/>
          </w:p>
        </w:tc>
        <w:tc>
          <w:tcPr>
            <w:tcW w:w="4815" w:type="dxa"/>
            <w:gridSpan w:val="5"/>
          </w:tcPr>
          <w:p w:rsidR="00E504C3" w:rsidRDefault="00E504C3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Ориентировочный объём </w:t>
            </w:r>
          </w:p>
          <w:p w:rsidR="00E504C3" w:rsidRPr="001512D5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уб., в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504C3" w:rsidRPr="001512D5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Целевой показатель (индикатор) реализации</w:t>
            </w:r>
          </w:p>
        </w:tc>
      </w:tr>
      <w:tr w:rsidR="00E504C3" w:rsidRPr="001512D5" w:rsidTr="00E504C3">
        <w:tc>
          <w:tcPr>
            <w:tcW w:w="599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504C3" w:rsidRPr="001512D5" w:rsidRDefault="00E504C3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992" w:type="dxa"/>
          </w:tcPr>
          <w:p w:rsidR="00E504C3" w:rsidRPr="001512D5" w:rsidRDefault="00E504C3" w:rsidP="000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992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846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701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504C3" w:rsidRPr="001512D5" w:rsidTr="00E504C3">
        <w:tc>
          <w:tcPr>
            <w:tcW w:w="2122" w:type="dxa"/>
            <w:gridSpan w:val="2"/>
          </w:tcPr>
          <w:p w:rsidR="00E504C3" w:rsidRPr="001512D5" w:rsidRDefault="00E504C3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E504C3" w:rsidRPr="001512D5" w:rsidRDefault="00E504C3" w:rsidP="00BA38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504C3" w:rsidRPr="001512D5" w:rsidRDefault="00E504C3" w:rsidP="00BA38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7" w:type="dxa"/>
            <w:gridSpan w:val="9"/>
          </w:tcPr>
          <w:p w:rsidR="00E504C3" w:rsidRPr="001512D5" w:rsidRDefault="00E504C3" w:rsidP="00BA3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1 Благоустройство дворовых территорий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504C3" w:rsidRPr="001512D5" w:rsidTr="00E504C3">
        <w:tc>
          <w:tcPr>
            <w:tcW w:w="599" w:type="dxa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523" w:type="dxa"/>
            <w:vMerge w:val="restart"/>
          </w:tcPr>
          <w:p w:rsidR="00E504C3" w:rsidRDefault="00E504C3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д.1, д.2, д.3 Строителей, </w:t>
            </w:r>
          </w:p>
          <w:p w:rsidR="00E504C3" w:rsidRPr="001512D5" w:rsidRDefault="00E504C3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Советская д.19</w:t>
            </w:r>
          </w:p>
        </w:tc>
        <w:tc>
          <w:tcPr>
            <w:tcW w:w="996" w:type="dxa"/>
            <w:vMerge w:val="restart"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119" w:type="dxa"/>
            <w:gridSpan w:val="2"/>
            <w:vMerge w:val="restart"/>
          </w:tcPr>
          <w:p w:rsidR="00E504C3" w:rsidRDefault="00E504C3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дому №1 ул. Строителей: </w:t>
            </w:r>
          </w:p>
          <w:p w:rsidR="00E504C3" w:rsidRDefault="00E504C3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E504C3" w:rsidRDefault="00E504C3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-Устройство 1 фонаря освещения на подъезде нормативной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стоимос-тью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3000 руб.,</w:t>
            </w:r>
          </w:p>
          <w:p w:rsidR="00E504C3" w:rsidRPr="00152702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E504C3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04C3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E504C3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E504C3" w:rsidRPr="00152702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60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E504C3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дом №3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04C3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E504C3" w:rsidRDefault="00E504C3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E504C3" w:rsidRDefault="00E504C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120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E504C3" w:rsidRDefault="00E504C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№19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04C3" w:rsidRDefault="00E504C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E504C3" w:rsidRDefault="00E504C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1 фонаря уличного освещения на подъезде нормативной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стоимостью каждая 3000 руб.,</w:t>
            </w:r>
          </w:p>
          <w:p w:rsidR="00E504C3" w:rsidRPr="00624678" w:rsidRDefault="00E504C3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343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134" w:type="dxa"/>
            <w:vMerge w:val="restart"/>
          </w:tcPr>
          <w:p w:rsidR="00E504C3" w:rsidRPr="00A7249B" w:rsidRDefault="00E504C3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Администрация поселка Иванино</w:t>
            </w:r>
          </w:p>
        </w:tc>
        <w:tc>
          <w:tcPr>
            <w:tcW w:w="1559" w:type="dxa"/>
          </w:tcPr>
          <w:p w:rsidR="00E504C3" w:rsidRPr="001512D5" w:rsidRDefault="00E504C3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504C3" w:rsidRPr="00585A50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662502,67</w:t>
            </w:r>
          </w:p>
        </w:tc>
        <w:tc>
          <w:tcPr>
            <w:tcW w:w="992" w:type="dxa"/>
          </w:tcPr>
          <w:p w:rsidR="00E504C3" w:rsidRPr="00585A50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585A50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Улучшение благоустройства дворовых 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504C3" w:rsidRPr="001512D5" w:rsidTr="00E504C3">
        <w:trPr>
          <w:trHeight w:val="986"/>
        </w:trPr>
        <w:tc>
          <w:tcPr>
            <w:tcW w:w="599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Default="00E504C3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E504C3" w:rsidRDefault="00E504C3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73314</w:t>
            </w:r>
          </w:p>
        </w:tc>
        <w:tc>
          <w:tcPr>
            <w:tcW w:w="992" w:type="dxa"/>
          </w:tcPr>
          <w:p w:rsidR="00E504C3" w:rsidRPr="00585A50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585A50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c>
          <w:tcPr>
            <w:tcW w:w="2122" w:type="dxa"/>
            <w:gridSpan w:val="2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7" w:type="dxa"/>
            <w:gridSpan w:val="9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2 Благоустройство территорий общего пользования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504C3" w:rsidRPr="001512D5" w:rsidTr="00E504C3">
        <w:trPr>
          <w:trHeight w:val="862"/>
        </w:trPr>
        <w:tc>
          <w:tcPr>
            <w:tcW w:w="599" w:type="dxa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523" w:type="dxa"/>
            <w:vMerge w:val="restart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общественных территорий </w:t>
            </w:r>
          </w:p>
        </w:tc>
        <w:tc>
          <w:tcPr>
            <w:tcW w:w="996" w:type="dxa"/>
            <w:vMerge w:val="restart"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119" w:type="dxa"/>
            <w:gridSpan w:val="2"/>
            <w:vMerge w:val="restart"/>
          </w:tcPr>
          <w:p w:rsidR="00E504C3" w:rsidRPr="00152702" w:rsidRDefault="00E504C3" w:rsidP="00237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площадью 400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1м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</w:t>
            </w:r>
          </w:p>
        </w:tc>
        <w:tc>
          <w:tcPr>
            <w:tcW w:w="1134" w:type="dxa"/>
            <w:vMerge w:val="restart"/>
          </w:tcPr>
          <w:p w:rsidR="00E504C3" w:rsidRPr="00A7249B" w:rsidRDefault="00E504C3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E504C3" w:rsidRPr="00A7249B" w:rsidRDefault="00E504C3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3" w:type="dxa"/>
          </w:tcPr>
          <w:p w:rsidR="00E504C3" w:rsidRPr="00A7249B" w:rsidRDefault="00E504C3" w:rsidP="00615D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331251,33</w:t>
            </w:r>
          </w:p>
        </w:tc>
        <w:tc>
          <w:tcPr>
            <w:tcW w:w="992" w:type="dxa"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585A50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беговой дорожки</w:t>
            </w:r>
          </w:p>
        </w:tc>
      </w:tr>
      <w:tr w:rsidR="00E504C3" w:rsidRPr="001512D5" w:rsidTr="00E504C3">
        <w:trPr>
          <w:trHeight w:val="1035"/>
        </w:trPr>
        <w:tc>
          <w:tcPr>
            <w:tcW w:w="599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504C3" w:rsidRPr="00A7249B" w:rsidRDefault="00E504C3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E504C3" w:rsidRPr="00A7249B" w:rsidRDefault="00E504C3" w:rsidP="00615D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36657</w:t>
            </w:r>
          </w:p>
        </w:tc>
        <w:tc>
          <w:tcPr>
            <w:tcW w:w="992" w:type="dxa"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rPr>
          <w:trHeight w:val="725"/>
        </w:trPr>
        <w:tc>
          <w:tcPr>
            <w:tcW w:w="599" w:type="dxa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 w:val="restart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 w:val="restart"/>
          </w:tcPr>
          <w:p w:rsidR="00E504C3" w:rsidRPr="001512D5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3119" w:type="dxa"/>
            <w:gridSpan w:val="2"/>
            <w:vMerge w:val="restart"/>
          </w:tcPr>
          <w:p w:rsidR="00E504C3" w:rsidRPr="001512D5" w:rsidRDefault="00E504C3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ограждения стадиона</w:t>
            </w:r>
          </w:p>
        </w:tc>
        <w:tc>
          <w:tcPr>
            <w:tcW w:w="1134" w:type="dxa"/>
            <w:vMerge w:val="restart"/>
          </w:tcPr>
          <w:p w:rsidR="00E504C3" w:rsidRPr="00A7249B" w:rsidRDefault="00E504C3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E504C3" w:rsidRPr="00A7249B" w:rsidRDefault="00E504C3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3" w:type="dxa"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1206635</w:t>
            </w: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ограждения</w:t>
            </w:r>
          </w:p>
        </w:tc>
      </w:tr>
      <w:tr w:rsidR="00E504C3" w:rsidRPr="001512D5" w:rsidTr="00E504C3">
        <w:trPr>
          <w:trHeight w:val="706"/>
        </w:trPr>
        <w:tc>
          <w:tcPr>
            <w:tcW w:w="599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Default="00E504C3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504C3" w:rsidRPr="00A7249B" w:rsidRDefault="00E504C3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A7249B" w:rsidRDefault="00E504C3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95883</w:t>
            </w: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504C3" w:rsidRPr="001512D5" w:rsidRDefault="00E504C3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rPr>
          <w:trHeight w:val="660"/>
        </w:trPr>
        <w:tc>
          <w:tcPr>
            <w:tcW w:w="599" w:type="dxa"/>
            <w:vMerge w:val="restart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 w:val="restart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 w:val="restart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3119" w:type="dxa"/>
            <w:gridSpan w:val="2"/>
            <w:vMerge w:val="restart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 на площади капитана Антипова</w:t>
            </w:r>
          </w:p>
        </w:tc>
        <w:tc>
          <w:tcPr>
            <w:tcW w:w="1134" w:type="dxa"/>
            <w:vMerge w:val="restart"/>
          </w:tcPr>
          <w:p w:rsidR="00E504C3" w:rsidRPr="00A7249B" w:rsidRDefault="00E504C3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E504C3" w:rsidRPr="00A7249B" w:rsidRDefault="00E504C3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3" w:type="dxa"/>
          </w:tcPr>
          <w:p w:rsidR="00E504C3" w:rsidRPr="00A7249B" w:rsidRDefault="00E504C3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A7249B" w:rsidRDefault="00E504C3" w:rsidP="00BA38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1123752</w:t>
            </w:r>
          </w:p>
        </w:tc>
        <w:tc>
          <w:tcPr>
            <w:tcW w:w="992" w:type="dxa"/>
          </w:tcPr>
          <w:p w:rsidR="00E504C3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</w:t>
            </w:r>
          </w:p>
        </w:tc>
      </w:tr>
      <w:tr w:rsidR="00E504C3" w:rsidRPr="001512D5" w:rsidTr="00E504C3">
        <w:trPr>
          <w:trHeight w:val="978"/>
        </w:trPr>
        <w:tc>
          <w:tcPr>
            <w:tcW w:w="599" w:type="dxa"/>
            <w:vMerge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A7249B" w:rsidRDefault="00E504C3" w:rsidP="00BA38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504C3" w:rsidRPr="00A7249B" w:rsidRDefault="00E504C3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E504C3" w:rsidRPr="00A7249B" w:rsidRDefault="00E504C3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A7249B" w:rsidRDefault="00E504C3" w:rsidP="00BA38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30290</w:t>
            </w:r>
          </w:p>
        </w:tc>
        <w:tc>
          <w:tcPr>
            <w:tcW w:w="992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504C3" w:rsidRPr="001512D5" w:rsidRDefault="00E504C3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rPr>
          <w:trHeight w:val="750"/>
        </w:trPr>
        <w:tc>
          <w:tcPr>
            <w:tcW w:w="599" w:type="dxa"/>
            <w:vMerge w:val="restart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 w:val="restart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 w:val="restart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3119" w:type="dxa"/>
            <w:gridSpan w:val="2"/>
            <w:vMerge w:val="restart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площади капитана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E504C3" w:rsidRPr="00A7249B" w:rsidRDefault="00E504C3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Администрация </w:t>
            </w:r>
            <w:r w:rsidRPr="00A7249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поселка Иванино</w:t>
            </w:r>
          </w:p>
        </w:tc>
        <w:tc>
          <w:tcPr>
            <w:tcW w:w="1559" w:type="dxa"/>
          </w:tcPr>
          <w:p w:rsidR="00E504C3" w:rsidRPr="00A7249B" w:rsidRDefault="00E504C3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Областной бюджет </w:t>
            </w:r>
          </w:p>
        </w:tc>
        <w:tc>
          <w:tcPr>
            <w:tcW w:w="993" w:type="dxa"/>
          </w:tcPr>
          <w:p w:rsidR="00E504C3" w:rsidRPr="00A7249B" w:rsidRDefault="00E504C3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A7249B" w:rsidRDefault="00E504C3" w:rsidP="00A724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4649D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707986,77</w:t>
            </w:r>
          </w:p>
        </w:tc>
        <w:tc>
          <w:tcPr>
            <w:tcW w:w="846" w:type="dxa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асфальтног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покрытия с бордюрами</w:t>
            </w:r>
          </w:p>
        </w:tc>
      </w:tr>
      <w:tr w:rsidR="00E504C3" w:rsidRPr="001512D5" w:rsidTr="00E504C3">
        <w:trPr>
          <w:trHeight w:val="918"/>
        </w:trPr>
        <w:tc>
          <w:tcPr>
            <w:tcW w:w="599" w:type="dxa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4C3" w:rsidRPr="00A7249B" w:rsidRDefault="00E504C3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E504C3" w:rsidRDefault="00E504C3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4649DB" w:rsidP="000A1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9194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6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rPr>
          <w:trHeight w:val="695"/>
        </w:trPr>
        <w:tc>
          <w:tcPr>
            <w:tcW w:w="599" w:type="dxa"/>
            <w:vMerge w:val="restart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 w:val="restart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 w:val="restart"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3119" w:type="dxa"/>
            <w:gridSpan w:val="2"/>
            <w:vMerge w:val="restart"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E504C3" w:rsidRPr="00A7249B" w:rsidRDefault="00E504C3" w:rsidP="00E504C3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E504C3" w:rsidRPr="00A7249B" w:rsidRDefault="00E504C3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3" w:type="dxa"/>
          </w:tcPr>
          <w:p w:rsidR="00E504C3" w:rsidRPr="00A7249B" w:rsidRDefault="00E504C3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Pr="00A7249B" w:rsidRDefault="00E504C3" w:rsidP="00E504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813791</w:t>
            </w:r>
          </w:p>
        </w:tc>
        <w:tc>
          <w:tcPr>
            <w:tcW w:w="1701" w:type="dxa"/>
            <w:vMerge w:val="restart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асфальтного покрытия с бордюрами</w:t>
            </w:r>
          </w:p>
        </w:tc>
      </w:tr>
      <w:tr w:rsidR="00E504C3" w:rsidRPr="001512D5" w:rsidTr="00E504C3">
        <w:trPr>
          <w:trHeight w:val="900"/>
        </w:trPr>
        <w:tc>
          <w:tcPr>
            <w:tcW w:w="599" w:type="dxa"/>
            <w:vMerge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04C3" w:rsidRPr="00A7249B" w:rsidRDefault="00E504C3" w:rsidP="00E504C3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504C3" w:rsidRPr="00A7249B" w:rsidRDefault="00E504C3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E504C3" w:rsidRDefault="00E504C3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E504C3" w:rsidRPr="001512D5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14103</w:t>
            </w:r>
          </w:p>
        </w:tc>
        <w:tc>
          <w:tcPr>
            <w:tcW w:w="1701" w:type="dxa"/>
            <w:vMerge/>
          </w:tcPr>
          <w:p w:rsidR="00E504C3" w:rsidRDefault="00E504C3" w:rsidP="00E50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c>
          <w:tcPr>
            <w:tcW w:w="2122" w:type="dxa"/>
            <w:gridSpan w:val="2"/>
            <w:vMerge w:val="restart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gridSpan w:val="4"/>
            <w:vMerge w:val="restart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 по программе</w:t>
            </w:r>
          </w:p>
        </w:tc>
        <w:tc>
          <w:tcPr>
            <w:tcW w:w="1559" w:type="dxa"/>
          </w:tcPr>
          <w:p w:rsidR="00E504C3" w:rsidRPr="001512D5" w:rsidRDefault="00E504C3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3" w:type="dxa"/>
          </w:tcPr>
          <w:p w:rsidR="00E504C3" w:rsidRPr="001512D5" w:rsidRDefault="00E504C3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993 754</w:t>
            </w:r>
          </w:p>
        </w:tc>
        <w:tc>
          <w:tcPr>
            <w:tcW w:w="992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1206635</w:t>
            </w:r>
          </w:p>
        </w:tc>
        <w:tc>
          <w:tcPr>
            <w:tcW w:w="992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1123752</w:t>
            </w:r>
          </w:p>
        </w:tc>
        <w:tc>
          <w:tcPr>
            <w:tcW w:w="992" w:type="dxa"/>
          </w:tcPr>
          <w:p w:rsidR="00E504C3" w:rsidRPr="001512D5" w:rsidRDefault="004649D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707986,77</w:t>
            </w:r>
          </w:p>
        </w:tc>
        <w:tc>
          <w:tcPr>
            <w:tcW w:w="846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813791</w:t>
            </w:r>
          </w:p>
        </w:tc>
        <w:tc>
          <w:tcPr>
            <w:tcW w:w="1701" w:type="dxa"/>
            <w:vMerge w:val="restart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4C3" w:rsidRPr="001512D5" w:rsidTr="00E504C3">
        <w:tc>
          <w:tcPr>
            <w:tcW w:w="2122" w:type="dxa"/>
            <w:gridSpan w:val="2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gridSpan w:val="4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4C3" w:rsidRPr="001512D5" w:rsidRDefault="00E504C3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  <w:p w:rsidR="00E504C3" w:rsidRPr="001512D5" w:rsidRDefault="00E504C3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993" w:type="dxa"/>
          </w:tcPr>
          <w:p w:rsidR="00E504C3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109 971</w:t>
            </w:r>
          </w:p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95 883</w:t>
            </w:r>
          </w:p>
        </w:tc>
        <w:tc>
          <w:tcPr>
            <w:tcW w:w="992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30290</w:t>
            </w:r>
          </w:p>
        </w:tc>
        <w:tc>
          <w:tcPr>
            <w:tcW w:w="992" w:type="dxa"/>
          </w:tcPr>
          <w:p w:rsidR="00E504C3" w:rsidRPr="001512D5" w:rsidRDefault="004649DB" w:rsidP="000A1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9194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A1E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6" w:type="dxa"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14103</w:t>
            </w:r>
          </w:p>
        </w:tc>
        <w:tc>
          <w:tcPr>
            <w:tcW w:w="1701" w:type="dxa"/>
            <w:vMerge/>
          </w:tcPr>
          <w:p w:rsidR="00E504C3" w:rsidRPr="001512D5" w:rsidRDefault="00E504C3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0A1E9F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Объемы бюджетных </w:t>
            </w:r>
            <w:proofErr w:type="spellStart"/>
            <w:proofErr w:type="gramStart"/>
            <w:r w:rsidRPr="00B06F0A">
              <w:rPr>
                <w:rFonts w:ascii="Times New Roman" w:hAnsi="Times New Roman" w:cs="Times New Roman"/>
                <w:color w:val="000000"/>
              </w:rPr>
              <w:t>ассигнова</w:t>
            </w:r>
            <w:r w:rsidR="000A1E9F">
              <w:rPr>
                <w:rFonts w:ascii="Times New Roman" w:hAnsi="Times New Roman" w:cs="Times New Roman"/>
                <w:color w:val="000000"/>
              </w:rPr>
              <w:t>-</w:t>
            </w:r>
            <w:r w:rsidRPr="00B06F0A">
              <w:rPr>
                <w:rFonts w:ascii="Times New Roman" w:hAnsi="Times New Roman" w:cs="Times New Roman"/>
                <w:color w:val="000000"/>
              </w:rPr>
              <w:t>ний</w:t>
            </w:r>
            <w:proofErr w:type="spellEnd"/>
            <w:proofErr w:type="gramEnd"/>
            <w:r w:rsidRPr="00B06F0A">
              <w:rPr>
                <w:rFonts w:ascii="Times New Roman" w:hAnsi="Times New Roman" w:cs="Times New Roman"/>
                <w:color w:val="000000"/>
              </w:rPr>
              <w:t xml:space="preserve">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B06F0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0A1E9F" w:rsidP="006547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5210429</w:t>
            </w:r>
            <w:r w:rsidR="00BA38BD">
              <w:rPr>
                <w:rFonts w:ascii="Times New Roman" w:hAnsi="Times New Roman" w:cs="Times New Roman"/>
                <w:color w:val="000000"/>
              </w:rPr>
              <w:t>,</w:t>
            </w:r>
            <w:r w:rsidR="006547E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E504C3" w:rsidP="000A1E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</w:t>
            </w:r>
            <w:r w:rsidR="000A1E9F">
              <w:rPr>
                <w:rFonts w:ascii="Times New Roman" w:hAnsi="Times New Roman" w:cs="Times New Roman"/>
                <w:color w:val="000000"/>
              </w:rPr>
              <w:t>10429</w:t>
            </w:r>
            <w:r w:rsidR="006547E9">
              <w:rPr>
                <w:rFonts w:ascii="Times New Roman" w:hAnsi="Times New Roman" w:cs="Times New Roman"/>
                <w:color w:val="000000"/>
              </w:rPr>
              <w:t>,88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6547E9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5210429,88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7C2" w:rsidRDefault="005D67C2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446"/>
        <w:gridCol w:w="1418"/>
      </w:tblGrid>
      <w:tr w:rsidR="001D0E09" w:rsidRPr="001D0E09" w:rsidTr="009E4A3A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46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9E4A3A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D0E09" w:rsidRPr="001D0E09" w:rsidTr="009E4A3A">
        <w:trPr>
          <w:trHeight w:val="233"/>
        </w:trPr>
        <w:tc>
          <w:tcPr>
            <w:tcW w:w="2364" w:type="dxa"/>
            <w:vMerge w:val="restart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1D0E09" w:rsidRPr="001D0E09" w:rsidRDefault="001D0E09" w:rsidP="001D0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8" w:type="dxa"/>
            <w:vAlign w:val="center"/>
          </w:tcPr>
          <w:p w:rsidR="001D0E09" w:rsidRPr="001D0E09" w:rsidRDefault="00E04C5B" w:rsidP="006547E9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52</w:t>
            </w:r>
            <w:r w:rsidR="001E0E19">
              <w:rPr>
                <w:rFonts w:ascii="Times New Roman" w:hAnsi="Times New Roman" w:cs="Times New Roman"/>
                <w:color w:val="000000"/>
              </w:rPr>
              <w:t>10429</w:t>
            </w:r>
            <w:r w:rsidR="003E7056">
              <w:rPr>
                <w:rFonts w:ascii="Times New Roman" w:hAnsi="Times New Roman" w:cs="Times New Roman"/>
                <w:color w:val="000000"/>
              </w:rPr>
              <w:t>,</w:t>
            </w:r>
            <w:r w:rsidR="006547E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5D67C2" w:rsidP="009E4A3A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4637782,29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5D67C2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208136,48</w:t>
            </w:r>
            <w:bookmarkStart w:id="0" w:name="_GoBack"/>
            <w:bookmarkEnd w:id="0"/>
          </w:p>
        </w:tc>
      </w:tr>
      <w:tr w:rsidR="001D0E09" w:rsidRPr="001D0E09" w:rsidTr="009E4A3A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1D0E09" w:rsidRPr="001D0E09" w:rsidRDefault="005D67C2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364511,11</w:t>
            </w:r>
          </w:p>
        </w:tc>
      </w:tr>
      <w:tr w:rsidR="001D0E09" w:rsidRPr="001D0E09" w:rsidTr="009E4A3A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7E9" w:rsidRDefault="006547E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"/>
        <w:gridCol w:w="1090"/>
        <w:gridCol w:w="2518"/>
        <w:gridCol w:w="2725"/>
        <w:gridCol w:w="3078"/>
      </w:tblGrid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№п/п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Стадион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ул. Советская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асфальтированной беговой дорожки и устройство ограждения</w:t>
            </w:r>
          </w:p>
        </w:tc>
      </w:tr>
      <w:tr w:rsidR="00BA38BD" w:rsidRPr="0088487A" w:rsidTr="00FE51BE">
        <w:tc>
          <w:tcPr>
            <w:tcW w:w="861" w:type="dxa"/>
            <w:gridSpan w:val="2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Площадь капитана Антипова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Пл. Антипова</w:t>
            </w:r>
          </w:p>
        </w:tc>
        <w:tc>
          <w:tcPr>
            <w:tcW w:w="3342" w:type="dxa"/>
          </w:tcPr>
          <w:p w:rsidR="00BA38BD" w:rsidRPr="001E0E19" w:rsidRDefault="00BA38BD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детской игровой площадки</w:t>
            </w:r>
          </w:p>
          <w:p w:rsidR="001E0E19" w:rsidRPr="001E0E19" w:rsidRDefault="001E0E1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асфальтного покрытия с бордюрами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25"/>
              <w:gridCol w:w="2446"/>
              <w:gridCol w:w="3718"/>
            </w:tblGrid>
            <w:tr w:rsidR="00FE51BE" w:rsidRPr="00B643CE" w:rsidTr="000E3C68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Демонтаж старой опоры 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0,8х0,6 м (заготовка 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0E3C68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0E3C68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0E3C68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28"/>
              <w:gridCol w:w="4197"/>
              <w:gridCol w:w="1743"/>
              <w:gridCol w:w="2317"/>
            </w:tblGrid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4649DB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19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4649DB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pict>
                      <v:shape id="Рисунок 6" o:spid="_x0000_i1026" type="#_x0000_t75" style="width:347.25pt;height:233.2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649DB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75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lastRenderedPageBreak/>
                    <w:pict>
                      <v:shape id="Рисунок 5" o:spid="_x0000_i1028" type="#_x0000_t75" alt="http://atrix77.ru/production/f/1187.jpeg" style="width:342.75pt;height:257.25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4649DB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29" type="#_x0000_t75" alt="http://atrix77.ru/production/f/1227.jpeg" style="width:466.5pt;height:306.75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7" o:spid="_x0000_i1030" type="#_x0000_t75" alt="http://atrix77.ru/production/f/1239.jpeg" style="width:466.5pt;height:228.75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4649DB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25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9" o:spid="_x0000_i1032" type="#_x0000_t75" alt="МФ 4.02 - Машина с горкой Н=700" style="width:397.5pt;height:297.7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ДИК 1.252 - Детский игровой комплекс Росток Н=1500</w:t>
                  </w:r>
                  <w:r w:rsidR="004649DB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5pt;height:297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1" o:spid="_x0000_i1034" type="#_x0000_t75" alt="http://atrix77.ru/production/f/1688.jpeg" style="width:379.5pt;height:231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t>СО 1.15 - Спортивный комплекс Базовый</w:t>
                  </w:r>
                  <w:r w:rsidR="004649DB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79.5pt;height:242.25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СО 5.10 - Гандбольные ворота с баскетбольным щитом(1шт.) без сеток</w:t>
                  </w:r>
                  <w:r w:rsidR="004649DB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4.25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1.25pt;height:300.75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5" o:spid="_x0000_i1038" type="#_x0000_t75" alt="МФ 1.10 - Лавочка со спинкой " style="width:384pt;height:4in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5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7" o:spid="_x0000_i1040" type="#_x0000_t75" alt="http://atrix77.ru/production/f/1648.jpeg" style="width:391.5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9" o:spid="_x0000_i1042" type="#_x0000_t75" alt="http://atrix77.ru/production/f/1157.jpeg" style="width:411.75pt;height:309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19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1" o:spid="_x0000_i1044" type="#_x0000_t75" alt="http://atrix77.ru/production/f/1167.jpeg" style="width:460.5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 xml:space="preserve">СО 1.302 - Спортивный комплекс </w:t>
                  </w:r>
                </w:p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2.75pt;height:263.25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СО 6.40 - Комплекс тренажеров Спортивный павильон</w:t>
                  </w:r>
                  <w:r w:rsidR="004649DB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7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75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649DB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6" o:spid="_x0000_i1049" type="#_x0000_t75" alt="http://atrix77.ru/production/f/3962.jpeg" style="width:369pt;height:276.75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8"/>
              <w:gridCol w:w="5194"/>
              <w:gridCol w:w="3033"/>
            </w:tblGrid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26"/>
              <w:gridCol w:w="5036"/>
              <w:gridCol w:w="3023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26"/>
              <w:gridCol w:w="5036"/>
              <w:gridCol w:w="3023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5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859AD"/>
    <w:rsid w:val="000948CB"/>
    <w:rsid w:val="000A1E9F"/>
    <w:rsid w:val="000A208D"/>
    <w:rsid w:val="000B2AE8"/>
    <w:rsid w:val="000B4EEA"/>
    <w:rsid w:val="000D4181"/>
    <w:rsid w:val="000D7861"/>
    <w:rsid w:val="000E3C68"/>
    <w:rsid w:val="00104EDE"/>
    <w:rsid w:val="00134BC7"/>
    <w:rsid w:val="0015126F"/>
    <w:rsid w:val="001512D5"/>
    <w:rsid w:val="00152702"/>
    <w:rsid w:val="0018136A"/>
    <w:rsid w:val="001C32EE"/>
    <w:rsid w:val="001D0E09"/>
    <w:rsid w:val="001E0E19"/>
    <w:rsid w:val="00200AA3"/>
    <w:rsid w:val="0021697C"/>
    <w:rsid w:val="0022346F"/>
    <w:rsid w:val="00235C1E"/>
    <w:rsid w:val="00237EA3"/>
    <w:rsid w:val="0026150D"/>
    <w:rsid w:val="00263C36"/>
    <w:rsid w:val="0026735F"/>
    <w:rsid w:val="002C6999"/>
    <w:rsid w:val="002D12F5"/>
    <w:rsid w:val="002D1367"/>
    <w:rsid w:val="003052C3"/>
    <w:rsid w:val="0030574D"/>
    <w:rsid w:val="00314240"/>
    <w:rsid w:val="00345D34"/>
    <w:rsid w:val="00361A53"/>
    <w:rsid w:val="003B0694"/>
    <w:rsid w:val="003B2FFB"/>
    <w:rsid w:val="003B4D86"/>
    <w:rsid w:val="003E0946"/>
    <w:rsid w:val="003E7056"/>
    <w:rsid w:val="0042157A"/>
    <w:rsid w:val="004343DD"/>
    <w:rsid w:val="004649DB"/>
    <w:rsid w:val="004A3FE7"/>
    <w:rsid w:val="004A5A95"/>
    <w:rsid w:val="004B6825"/>
    <w:rsid w:val="004E68BF"/>
    <w:rsid w:val="005244C1"/>
    <w:rsid w:val="0053436B"/>
    <w:rsid w:val="00542E97"/>
    <w:rsid w:val="0054685F"/>
    <w:rsid w:val="00546ADA"/>
    <w:rsid w:val="00554144"/>
    <w:rsid w:val="00584CF1"/>
    <w:rsid w:val="00585A50"/>
    <w:rsid w:val="00595119"/>
    <w:rsid w:val="005A197D"/>
    <w:rsid w:val="005B16BB"/>
    <w:rsid w:val="005D67C2"/>
    <w:rsid w:val="005F312C"/>
    <w:rsid w:val="005F48C3"/>
    <w:rsid w:val="00615DCA"/>
    <w:rsid w:val="00624678"/>
    <w:rsid w:val="006276B3"/>
    <w:rsid w:val="00642359"/>
    <w:rsid w:val="006547E9"/>
    <w:rsid w:val="006620FD"/>
    <w:rsid w:val="006630AE"/>
    <w:rsid w:val="0067146B"/>
    <w:rsid w:val="00677663"/>
    <w:rsid w:val="006B4266"/>
    <w:rsid w:val="007328ED"/>
    <w:rsid w:val="00743D9F"/>
    <w:rsid w:val="007662C4"/>
    <w:rsid w:val="0079159D"/>
    <w:rsid w:val="007D14FE"/>
    <w:rsid w:val="007D3F3D"/>
    <w:rsid w:val="007F21F5"/>
    <w:rsid w:val="00823D75"/>
    <w:rsid w:val="00841B47"/>
    <w:rsid w:val="00882CCA"/>
    <w:rsid w:val="008C0E14"/>
    <w:rsid w:val="008C7595"/>
    <w:rsid w:val="008F4E52"/>
    <w:rsid w:val="008F72B6"/>
    <w:rsid w:val="00984820"/>
    <w:rsid w:val="009A5DD9"/>
    <w:rsid w:val="009D2EE2"/>
    <w:rsid w:val="009D2F68"/>
    <w:rsid w:val="009E1A4D"/>
    <w:rsid w:val="009E4A3A"/>
    <w:rsid w:val="009F5AB2"/>
    <w:rsid w:val="00A15A72"/>
    <w:rsid w:val="00A32533"/>
    <w:rsid w:val="00A4684D"/>
    <w:rsid w:val="00A7249B"/>
    <w:rsid w:val="00AB06F0"/>
    <w:rsid w:val="00AF104E"/>
    <w:rsid w:val="00B03B62"/>
    <w:rsid w:val="00B06F0A"/>
    <w:rsid w:val="00B21EFA"/>
    <w:rsid w:val="00B40474"/>
    <w:rsid w:val="00B643CE"/>
    <w:rsid w:val="00B64DD0"/>
    <w:rsid w:val="00B66FA2"/>
    <w:rsid w:val="00B925B9"/>
    <w:rsid w:val="00BA38BD"/>
    <w:rsid w:val="00BB6985"/>
    <w:rsid w:val="00BE57D0"/>
    <w:rsid w:val="00BF1095"/>
    <w:rsid w:val="00C37EDF"/>
    <w:rsid w:val="00C45456"/>
    <w:rsid w:val="00C51924"/>
    <w:rsid w:val="00C51B77"/>
    <w:rsid w:val="00C74DD3"/>
    <w:rsid w:val="00C976FC"/>
    <w:rsid w:val="00CE7236"/>
    <w:rsid w:val="00D43A9A"/>
    <w:rsid w:val="00D45146"/>
    <w:rsid w:val="00DA679C"/>
    <w:rsid w:val="00DB26D9"/>
    <w:rsid w:val="00DC1578"/>
    <w:rsid w:val="00DD6423"/>
    <w:rsid w:val="00DE4630"/>
    <w:rsid w:val="00E04C5B"/>
    <w:rsid w:val="00E059DC"/>
    <w:rsid w:val="00E07392"/>
    <w:rsid w:val="00E208FD"/>
    <w:rsid w:val="00E35F07"/>
    <w:rsid w:val="00E40772"/>
    <w:rsid w:val="00E46C7C"/>
    <w:rsid w:val="00E4778A"/>
    <w:rsid w:val="00E504C3"/>
    <w:rsid w:val="00E5299B"/>
    <w:rsid w:val="00E554E8"/>
    <w:rsid w:val="00E71089"/>
    <w:rsid w:val="00E7172C"/>
    <w:rsid w:val="00E75C19"/>
    <w:rsid w:val="00E85390"/>
    <w:rsid w:val="00E97503"/>
    <w:rsid w:val="00EF4B26"/>
    <w:rsid w:val="00F00D3E"/>
    <w:rsid w:val="00F12FB2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5DE18-C4D2-4B4B-92CD-19029B0E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13011</Words>
  <Characters>74168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2</cp:revision>
  <cp:lastPrinted>2021-08-13T10:49:00Z</cp:lastPrinted>
  <dcterms:created xsi:type="dcterms:W3CDTF">2021-09-02T10:50:00Z</dcterms:created>
  <dcterms:modified xsi:type="dcterms:W3CDTF">2021-09-02T10:50:00Z</dcterms:modified>
</cp:coreProperties>
</file>