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F24" w:rsidRDefault="00695222">
      <w:pPr>
        <w:pStyle w:val="Style4"/>
        <w:widowControl/>
        <w:jc w:val="center"/>
      </w:pPr>
      <w:r>
        <w:rPr>
          <w:rStyle w:val="FontStyle17"/>
        </w:rPr>
        <w:t xml:space="preserve">ПРОТОКОЛ № </w:t>
      </w:r>
      <w:r w:rsidR="00F23E5E">
        <w:rPr>
          <w:rStyle w:val="FontStyle17"/>
        </w:rPr>
        <w:t>791</w:t>
      </w:r>
    </w:p>
    <w:p w:rsidR="00547F24" w:rsidRDefault="00695222">
      <w:pPr>
        <w:jc w:val="center"/>
        <w:rPr>
          <w:rStyle w:val="FontStyle17"/>
        </w:rPr>
      </w:pPr>
      <w:r>
        <w:rPr>
          <w:rStyle w:val="FontStyle17"/>
        </w:rPr>
        <w:t>подведения итогов аукциона в электронной форме</w:t>
      </w:r>
    </w:p>
    <w:p w:rsidR="00547F24" w:rsidRDefault="00695222">
      <w:pPr>
        <w:keepNext/>
        <w:keepLines/>
        <w:suppressLineNumbers/>
        <w:shd w:val="clear" w:color="auto" w:fill="FFFFFF"/>
        <w:jc w:val="center"/>
      </w:pPr>
      <w:r>
        <w:rPr>
          <w:b/>
          <w:bCs/>
          <w:color w:val="000000"/>
        </w:rPr>
        <w:t xml:space="preserve">право заключения контракта с </w:t>
      </w:r>
      <w:r>
        <w:rPr>
          <w:b/>
          <w:bCs/>
          <w:color w:val="000000"/>
        </w:rPr>
        <w:t xml:space="preserve">Администрацией поселка </w:t>
      </w:r>
      <w:r>
        <w:rPr>
          <w:b/>
          <w:bCs/>
          <w:color w:val="00000A"/>
          <w:lang w:eastAsia="en-US" w:bidi="en-US"/>
        </w:rPr>
        <w:t xml:space="preserve">Иванино Курчатовского района Курской области </w:t>
      </w:r>
      <w:r>
        <w:rPr>
          <w:b/>
          <w:bCs/>
          <w:color w:val="000000"/>
        </w:rPr>
        <w:t>на оказание услуг финансовой аренды (лизинга) уличных светильников и системы АСУНО</w:t>
      </w:r>
    </w:p>
    <w:p w:rsidR="00547F24" w:rsidRDefault="00695222">
      <w:pPr>
        <w:keepNext/>
        <w:keepLines/>
        <w:suppressLineNumbers/>
        <w:shd w:val="clear" w:color="auto" w:fill="FFFFFF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(Регистрационный номер 09-05/33260)</w:t>
      </w:r>
    </w:p>
    <w:p w:rsidR="00547F24" w:rsidRDefault="00547F24">
      <w:pPr>
        <w:keepNext/>
        <w:keepLines/>
        <w:suppressLineNumbers/>
        <w:jc w:val="center"/>
        <w:rPr>
          <w:b/>
          <w:bCs/>
          <w:color w:val="000000"/>
        </w:rPr>
      </w:pPr>
    </w:p>
    <w:p w:rsidR="00547F24" w:rsidRDefault="00695222">
      <w:pPr>
        <w:keepNext/>
        <w:keepLines/>
        <w:suppressLineNumbers/>
        <w:tabs>
          <w:tab w:val="left" w:pos="-1620"/>
        </w:tabs>
        <w:spacing w:line="276" w:lineRule="auto"/>
        <w:ind w:firstLine="709"/>
        <w:jc w:val="center"/>
        <w:rPr>
          <w:bCs/>
          <w:i/>
          <w:color w:val="000000"/>
        </w:rPr>
      </w:pPr>
      <w:r>
        <w:rPr>
          <w:b/>
          <w:bCs/>
          <w:color w:val="000000"/>
        </w:rPr>
        <w:t>ИКЗ</w:t>
      </w:r>
      <w:r>
        <w:rPr>
          <w:b/>
          <w:bCs/>
          <w:i/>
          <w:color w:val="000000"/>
        </w:rPr>
        <w:t>:</w:t>
      </w:r>
      <w:r>
        <w:rPr>
          <w:b/>
          <w:bCs/>
          <w:i/>
          <w:color w:val="000000"/>
          <w:lang w:eastAsia="zh-CN" w:bidi="hi-IN"/>
        </w:rPr>
        <w:t xml:space="preserve"> </w:t>
      </w:r>
      <w:r>
        <w:rPr>
          <w:b/>
          <w:bCs/>
          <w:color w:val="000000"/>
          <w:lang w:eastAsia="zh-CN" w:bidi="hi-IN"/>
        </w:rPr>
        <w:t>213461200200146120100100260016491244</w:t>
      </w:r>
    </w:p>
    <w:p w:rsidR="00547F24" w:rsidRDefault="00695222">
      <w:pPr>
        <w:tabs>
          <w:tab w:val="left" w:pos="-1620"/>
          <w:tab w:val="center" w:pos="5032"/>
          <w:tab w:val="left" w:pos="7470"/>
        </w:tabs>
        <w:spacing w:line="276" w:lineRule="auto"/>
        <w:ind w:firstLine="709"/>
        <w:rPr>
          <w:b/>
        </w:rPr>
      </w:pPr>
      <w:r>
        <w:rPr>
          <w:b/>
        </w:rPr>
        <w:tab/>
      </w:r>
    </w:p>
    <w:p w:rsidR="00547F24" w:rsidRDefault="00695222">
      <w:pPr>
        <w:jc w:val="center"/>
        <w:rPr>
          <w:b/>
          <w:bCs/>
          <w:color w:val="000000"/>
        </w:rPr>
      </w:pPr>
      <w:r>
        <w:t>г. Курск, ул. Марата, 9                                                                        «</w:t>
      </w:r>
      <w:r w:rsidR="00F23E5E">
        <w:t>07</w:t>
      </w:r>
      <w:r>
        <w:t>» декабря 2021 года</w:t>
      </w:r>
    </w:p>
    <w:p w:rsidR="00547F24" w:rsidRDefault="00695222">
      <w:pPr>
        <w:pStyle w:val="af"/>
        <w:spacing w:beforeAutospacing="0" w:afterAutospacing="0"/>
        <w:jc w:val="center"/>
        <w:rPr>
          <w:color w:val="auto"/>
        </w:rPr>
      </w:pPr>
      <w:r>
        <w:rPr>
          <w:color w:val="auto"/>
        </w:rPr>
        <w:t xml:space="preserve">                                                         </w:t>
      </w:r>
      <w:r>
        <w:rPr>
          <w:color w:val="auto"/>
        </w:rPr>
        <w:t xml:space="preserve">                                         </w:t>
      </w:r>
    </w:p>
    <w:p w:rsidR="00547F24" w:rsidRDefault="00695222">
      <w:pPr>
        <w:pStyle w:val="20"/>
        <w:spacing w:after="0" w:line="240" w:lineRule="auto"/>
        <w:jc w:val="center"/>
      </w:pPr>
      <w:r>
        <w:t>На заседании аукционной комиссии присутствовали:</w:t>
      </w:r>
    </w:p>
    <w:p w:rsidR="00547F24" w:rsidRDefault="00547F24">
      <w:pPr>
        <w:pStyle w:val="20"/>
        <w:spacing w:after="0" w:line="240" w:lineRule="auto"/>
        <w:jc w:val="center"/>
      </w:pPr>
    </w:p>
    <w:tbl>
      <w:tblPr>
        <w:tblW w:w="9525" w:type="dxa"/>
        <w:tblInd w:w="308" w:type="dxa"/>
        <w:tblLook w:val="04A0"/>
      </w:tblPr>
      <w:tblGrid>
        <w:gridCol w:w="2669"/>
        <w:gridCol w:w="6856"/>
      </w:tblGrid>
      <w:tr w:rsidR="00547F24">
        <w:trPr>
          <w:trHeight w:val="846"/>
        </w:trPr>
        <w:tc>
          <w:tcPr>
            <w:tcW w:w="2669" w:type="dxa"/>
          </w:tcPr>
          <w:p w:rsidR="00547F24" w:rsidRPr="00695222" w:rsidRDefault="00695222" w:rsidP="00695222">
            <w:pPr>
              <w:contextualSpacing/>
              <w:rPr>
                <w:lang w:eastAsia="zh-CN"/>
              </w:rPr>
            </w:pPr>
            <w:r w:rsidRPr="00695222">
              <w:rPr>
                <w:lang w:eastAsia="zh-CN"/>
              </w:rPr>
              <w:t>Давыдова</w:t>
            </w:r>
          </w:p>
          <w:p w:rsidR="00547F24" w:rsidRPr="00695222" w:rsidRDefault="00695222" w:rsidP="00695222">
            <w:pPr>
              <w:contextualSpacing/>
              <w:rPr>
                <w:lang w:eastAsia="zh-CN"/>
              </w:rPr>
            </w:pPr>
            <w:r w:rsidRPr="00695222">
              <w:rPr>
                <w:lang w:eastAsia="zh-CN"/>
              </w:rPr>
              <w:t>Анна Викторовна</w:t>
            </w:r>
          </w:p>
        </w:tc>
        <w:tc>
          <w:tcPr>
            <w:tcW w:w="6855" w:type="dxa"/>
          </w:tcPr>
          <w:p w:rsidR="00547F24" w:rsidRPr="00695222" w:rsidRDefault="00695222">
            <w:pPr>
              <w:contextualSpacing/>
              <w:jc w:val="both"/>
              <w:rPr>
                <w:lang w:eastAsia="zh-CN"/>
              </w:rPr>
            </w:pPr>
            <w:r w:rsidRPr="00695222">
              <w:rPr>
                <w:lang w:eastAsia="zh-CN"/>
              </w:rPr>
              <w:t>заместитель председателя комитета по управлению имуществом Курской области, председатель комиссии</w:t>
            </w:r>
          </w:p>
        </w:tc>
      </w:tr>
      <w:tr w:rsidR="00547F24">
        <w:trPr>
          <w:trHeight w:val="1270"/>
        </w:trPr>
        <w:tc>
          <w:tcPr>
            <w:tcW w:w="2669" w:type="dxa"/>
          </w:tcPr>
          <w:p w:rsidR="00695222" w:rsidRPr="00695222" w:rsidRDefault="00695222" w:rsidP="00695222">
            <w:pPr>
              <w:pStyle w:val="af2"/>
              <w:contextualSpacing/>
              <w:rPr>
                <w:rFonts w:eastAsia="Times New Roman" w:cs="Times New Roman"/>
                <w:kern w:val="0"/>
                <w:sz w:val="24"/>
                <w:lang w:bidi="ar-SA"/>
              </w:rPr>
            </w:pPr>
            <w:r w:rsidRPr="00695222">
              <w:rPr>
                <w:rFonts w:eastAsia="Times New Roman" w:cs="Times New Roman"/>
                <w:kern w:val="0"/>
                <w:sz w:val="24"/>
                <w:lang w:bidi="ar-SA"/>
              </w:rPr>
              <w:t xml:space="preserve">Иванников </w:t>
            </w:r>
          </w:p>
          <w:p w:rsidR="00547F24" w:rsidRPr="00695222" w:rsidRDefault="00695222" w:rsidP="00695222">
            <w:pPr>
              <w:pStyle w:val="af2"/>
              <w:contextualSpacing/>
              <w:rPr>
                <w:rFonts w:eastAsia="Times New Roman" w:cs="Times New Roman"/>
                <w:kern w:val="0"/>
                <w:sz w:val="24"/>
                <w:lang w:bidi="ar-SA"/>
              </w:rPr>
            </w:pPr>
            <w:r w:rsidRPr="00695222">
              <w:rPr>
                <w:rFonts w:eastAsia="Times New Roman" w:cs="Times New Roman"/>
                <w:kern w:val="0"/>
                <w:sz w:val="24"/>
                <w:lang w:bidi="ar-SA"/>
              </w:rPr>
              <w:t>Михаил Иванович</w:t>
            </w:r>
          </w:p>
        </w:tc>
        <w:tc>
          <w:tcPr>
            <w:tcW w:w="6855" w:type="dxa"/>
          </w:tcPr>
          <w:p w:rsidR="00547F24" w:rsidRPr="00695222" w:rsidRDefault="00695222">
            <w:pPr>
              <w:contextualSpacing/>
              <w:jc w:val="both"/>
              <w:rPr>
                <w:lang w:eastAsia="zh-CN"/>
              </w:rPr>
            </w:pPr>
            <w:r w:rsidRPr="00695222">
              <w:rPr>
                <w:lang w:eastAsia="zh-CN"/>
              </w:rPr>
              <w:t xml:space="preserve">консультант </w:t>
            </w:r>
            <w:r w:rsidRPr="00695222">
              <w:rPr>
                <w:lang w:eastAsia="zh-CN"/>
              </w:rPr>
              <w:t>отдела закупок в сфере материального обеспечения ОКУ «Центр закупок Курской области», секретарь комиссии</w:t>
            </w:r>
          </w:p>
        </w:tc>
      </w:tr>
      <w:tr w:rsidR="00547F24">
        <w:trPr>
          <w:trHeight w:val="839"/>
        </w:trPr>
        <w:tc>
          <w:tcPr>
            <w:tcW w:w="2669" w:type="dxa"/>
          </w:tcPr>
          <w:p w:rsidR="00695222" w:rsidRPr="00695222" w:rsidRDefault="00695222" w:rsidP="00695222">
            <w:pPr>
              <w:jc w:val="both"/>
            </w:pPr>
            <w:r w:rsidRPr="00695222">
              <w:rPr>
                <w:color w:val="000000"/>
                <w:lang w:val="en-US" w:eastAsia="zh-CN"/>
              </w:rPr>
              <w:t>С</w:t>
            </w:r>
            <w:proofErr w:type="spellStart"/>
            <w:r w:rsidRPr="00695222">
              <w:t>еменихин</w:t>
            </w:r>
            <w:proofErr w:type="spellEnd"/>
            <w:r w:rsidRPr="00695222">
              <w:t xml:space="preserve"> </w:t>
            </w:r>
          </w:p>
          <w:p w:rsidR="00547F24" w:rsidRPr="00695222" w:rsidRDefault="00695222" w:rsidP="00695222">
            <w:pPr>
              <w:jc w:val="both"/>
              <w:rPr>
                <w:lang w:val="en-US"/>
              </w:rPr>
            </w:pPr>
            <w:r w:rsidRPr="00695222">
              <w:t>Сергей Васильевич</w:t>
            </w:r>
          </w:p>
          <w:p w:rsidR="00547F24" w:rsidRPr="00695222" w:rsidRDefault="00547F24" w:rsidP="00695222">
            <w:pPr>
              <w:jc w:val="both"/>
              <w:rPr>
                <w:lang w:val="en-US"/>
              </w:rPr>
            </w:pPr>
          </w:p>
        </w:tc>
        <w:tc>
          <w:tcPr>
            <w:tcW w:w="6855" w:type="dxa"/>
          </w:tcPr>
          <w:p w:rsidR="00547F24" w:rsidRPr="00695222" w:rsidRDefault="00695222">
            <w:pPr>
              <w:spacing w:after="60"/>
              <w:jc w:val="both"/>
            </w:pPr>
            <w:r w:rsidRPr="00695222">
              <w:rPr>
                <w:color w:val="000000"/>
                <w:lang w:eastAsia="zh-CN"/>
              </w:rPr>
              <w:t xml:space="preserve">Глава поселка </w:t>
            </w:r>
            <w:r w:rsidRPr="00695222">
              <w:rPr>
                <w:color w:val="000000"/>
                <w:lang w:eastAsia="zh-CN"/>
              </w:rPr>
              <w:t>Иванино Курчатовского района Курской области</w:t>
            </w:r>
            <w:r w:rsidRPr="00695222">
              <w:rPr>
                <w:color w:val="000000"/>
                <w:lang w:eastAsia="zh-CN"/>
              </w:rPr>
              <w:t xml:space="preserve">, </w:t>
            </w:r>
            <w:r w:rsidRPr="00695222">
              <w:rPr>
                <w:color w:val="000000"/>
                <w:lang w:eastAsia="zh-CN"/>
              </w:rPr>
              <w:t>член комиссии</w:t>
            </w:r>
          </w:p>
        </w:tc>
      </w:tr>
      <w:tr w:rsidR="00547F24">
        <w:trPr>
          <w:trHeight w:val="839"/>
        </w:trPr>
        <w:tc>
          <w:tcPr>
            <w:tcW w:w="2669" w:type="dxa"/>
          </w:tcPr>
          <w:p w:rsidR="00695222" w:rsidRPr="00695222" w:rsidRDefault="00695222" w:rsidP="00695222">
            <w:pPr>
              <w:jc w:val="both"/>
              <w:rPr>
                <w:color w:val="000000"/>
                <w:lang w:eastAsia="zh-CN"/>
              </w:rPr>
            </w:pPr>
            <w:proofErr w:type="spellStart"/>
            <w:r w:rsidRPr="00695222">
              <w:rPr>
                <w:color w:val="000000"/>
                <w:lang w:val="en-US" w:eastAsia="zh-CN"/>
              </w:rPr>
              <w:t>Мишина</w:t>
            </w:r>
            <w:proofErr w:type="spellEnd"/>
            <w:r w:rsidRPr="00695222">
              <w:rPr>
                <w:color w:val="000000"/>
                <w:lang w:val="en-US" w:eastAsia="zh-CN"/>
              </w:rPr>
              <w:t xml:space="preserve"> </w:t>
            </w:r>
          </w:p>
          <w:p w:rsidR="00547F24" w:rsidRPr="00695222" w:rsidRDefault="00695222" w:rsidP="00695222">
            <w:pPr>
              <w:jc w:val="both"/>
              <w:rPr>
                <w:lang w:val="en-US"/>
              </w:rPr>
            </w:pPr>
            <w:r w:rsidRPr="00695222">
              <w:rPr>
                <w:color w:val="000000"/>
                <w:lang w:val="en-US" w:eastAsia="zh-CN"/>
              </w:rPr>
              <w:t xml:space="preserve">Анна </w:t>
            </w:r>
            <w:proofErr w:type="spellStart"/>
            <w:r w:rsidRPr="00695222">
              <w:rPr>
                <w:color w:val="000000"/>
                <w:lang w:val="en-US" w:eastAsia="zh-CN"/>
              </w:rPr>
              <w:t>Сергеевна</w:t>
            </w:r>
            <w:proofErr w:type="spellEnd"/>
          </w:p>
        </w:tc>
        <w:tc>
          <w:tcPr>
            <w:tcW w:w="6855" w:type="dxa"/>
          </w:tcPr>
          <w:p w:rsidR="00547F24" w:rsidRPr="00695222" w:rsidRDefault="00695222">
            <w:pPr>
              <w:spacing w:after="60"/>
              <w:jc w:val="both"/>
            </w:pPr>
            <w:r w:rsidRPr="00695222">
              <w:rPr>
                <w:color w:val="000000"/>
                <w:lang w:eastAsia="zh-CN"/>
              </w:rPr>
              <w:t>г</w:t>
            </w:r>
            <w:r w:rsidRPr="00695222">
              <w:rPr>
                <w:color w:val="000000"/>
                <w:lang w:eastAsia="zh-CN"/>
              </w:rPr>
              <w:t xml:space="preserve">лавный специалист-эксперт </w:t>
            </w:r>
            <w:r w:rsidRPr="00695222">
              <w:rPr>
                <w:color w:val="000000"/>
                <w:lang w:eastAsia="zh-CN"/>
              </w:rPr>
              <w:t>Иванино Курчатовского района Курской области</w:t>
            </w:r>
            <w:r w:rsidRPr="00695222">
              <w:rPr>
                <w:color w:val="000000"/>
                <w:lang w:eastAsia="zh-CN"/>
              </w:rPr>
              <w:t xml:space="preserve">, </w:t>
            </w:r>
            <w:r w:rsidRPr="00695222">
              <w:rPr>
                <w:color w:val="000000"/>
                <w:lang w:eastAsia="zh-CN"/>
              </w:rPr>
              <w:t>член комиссии</w:t>
            </w:r>
          </w:p>
        </w:tc>
      </w:tr>
      <w:tr w:rsidR="00547F24">
        <w:trPr>
          <w:trHeight w:val="839"/>
        </w:trPr>
        <w:tc>
          <w:tcPr>
            <w:tcW w:w="2669" w:type="dxa"/>
          </w:tcPr>
          <w:p w:rsidR="00695222" w:rsidRPr="00695222" w:rsidRDefault="00695222" w:rsidP="00695222">
            <w:pPr>
              <w:jc w:val="both"/>
            </w:pPr>
            <w:proofErr w:type="spellStart"/>
            <w:r w:rsidRPr="00695222">
              <w:rPr>
                <w:lang w:val="en-US"/>
              </w:rPr>
              <w:t>Юшкова</w:t>
            </w:r>
            <w:proofErr w:type="spellEnd"/>
            <w:r w:rsidRPr="00695222">
              <w:rPr>
                <w:lang w:val="en-US"/>
              </w:rPr>
              <w:t xml:space="preserve"> </w:t>
            </w:r>
          </w:p>
          <w:p w:rsidR="00547F24" w:rsidRPr="00695222" w:rsidRDefault="00695222" w:rsidP="00695222">
            <w:pPr>
              <w:jc w:val="both"/>
              <w:rPr>
                <w:lang w:val="en-US"/>
              </w:rPr>
            </w:pPr>
            <w:r w:rsidRPr="00695222">
              <w:rPr>
                <w:lang w:val="en-US"/>
              </w:rPr>
              <w:t>Наталья Викторовна</w:t>
            </w:r>
          </w:p>
        </w:tc>
        <w:tc>
          <w:tcPr>
            <w:tcW w:w="6855" w:type="dxa"/>
          </w:tcPr>
          <w:p w:rsidR="00547F24" w:rsidRPr="00695222" w:rsidRDefault="00695222">
            <w:pPr>
              <w:spacing w:after="60"/>
              <w:jc w:val="both"/>
            </w:pPr>
            <w:r w:rsidRPr="00695222">
              <w:rPr>
                <w:color w:val="000000"/>
                <w:lang w:eastAsia="zh-CN"/>
              </w:rPr>
              <w:t>з</w:t>
            </w:r>
            <w:r w:rsidRPr="00695222">
              <w:rPr>
                <w:color w:val="000000"/>
                <w:lang w:eastAsia="zh-CN"/>
              </w:rPr>
              <w:t xml:space="preserve">аместитель Главы администрации поселка </w:t>
            </w:r>
            <w:r w:rsidRPr="00695222">
              <w:rPr>
                <w:color w:val="000000"/>
                <w:lang w:eastAsia="zh-CN"/>
              </w:rPr>
              <w:t>Иванино Курчатовского района Курской области</w:t>
            </w:r>
            <w:r w:rsidRPr="00695222">
              <w:rPr>
                <w:color w:val="000000"/>
                <w:lang w:eastAsia="zh-CN"/>
              </w:rPr>
              <w:t xml:space="preserve">, </w:t>
            </w:r>
            <w:r w:rsidRPr="00695222">
              <w:rPr>
                <w:color w:val="000000"/>
                <w:lang w:eastAsia="zh-CN"/>
              </w:rPr>
              <w:t>член комиссии</w:t>
            </w:r>
          </w:p>
        </w:tc>
      </w:tr>
    </w:tbl>
    <w:p w:rsidR="00547F24" w:rsidRDefault="00695222">
      <w:pPr>
        <w:pStyle w:val="20"/>
        <w:spacing w:before="280" w:after="280" w:line="240" w:lineRule="auto"/>
        <w:ind w:hanging="142"/>
        <w:jc w:val="both"/>
      </w:pPr>
      <w:r>
        <w:t xml:space="preserve">На заседании аукционной комиссии присутствовали </w:t>
      </w:r>
      <w:r>
        <w:t>5</w:t>
      </w:r>
      <w:r>
        <w:t xml:space="preserve"> член</w:t>
      </w:r>
      <w:r>
        <w:t xml:space="preserve">а </w:t>
      </w:r>
      <w:r>
        <w:t xml:space="preserve">комиссии. </w:t>
      </w:r>
    </w:p>
    <w:p w:rsidR="00547F24" w:rsidRDefault="00695222">
      <w:pPr>
        <w:pStyle w:val="20"/>
        <w:spacing w:before="280" w:after="280" w:line="240" w:lineRule="auto"/>
        <w:ind w:hanging="142"/>
        <w:jc w:val="both"/>
      </w:pPr>
      <w:r>
        <w:t>Комиссия правомочна принимать решения.</w:t>
      </w:r>
    </w:p>
    <w:p w:rsidR="00547F24" w:rsidRDefault="00695222">
      <w:pPr>
        <w:pStyle w:val="20"/>
        <w:spacing w:before="280" w:after="280" w:line="240" w:lineRule="auto"/>
        <w:ind w:hanging="142"/>
        <w:jc w:val="both"/>
        <w:rPr>
          <w:b/>
        </w:rPr>
      </w:pPr>
      <w:r>
        <w:rPr>
          <w:b/>
        </w:rPr>
        <w:t xml:space="preserve">Наименование объекта закупки: </w:t>
      </w:r>
      <w:r>
        <w:rPr>
          <w:color w:val="000000"/>
        </w:rPr>
        <w:t>Оказание услуг финансовой аренды (лизинга) уличных светильников и системы АСУНО.</w:t>
      </w:r>
    </w:p>
    <w:p w:rsidR="00547F24" w:rsidRDefault="00695222">
      <w:pPr>
        <w:pStyle w:val="20"/>
        <w:spacing w:before="280" w:after="280" w:line="240" w:lineRule="auto"/>
        <w:ind w:left="-142" w:hanging="142"/>
        <w:jc w:val="both"/>
      </w:pPr>
      <w:r>
        <w:rPr>
          <w:b/>
        </w:rPr>
        <w:t>Начальная (максимальная) цена контракта</w:t>
      </w:r>
      <w:r>
        <w:rPr>
          <w:b/>
        </w:rPr>
        <w:t xml:space="preserve">: </w:t>
      </w:r>
      <w:r>
        <w:rPr>
          <w:b/>
          <w:color w:val="000000"/>
        </w:rPr>
        <w:t>15 207 484</w:t>
      </w:r>
      <w:r>
        <w:rPr>
          <w:b/>
          <w:color w:val="000000"/>
        </w:rPr>
        <w:t xml:space="preserve"> рублей 00 копеек.</w:t>
      </w:r>
    </w:p>
    <w:p w:rsidR="00547F24" w:rsidRDefault="00695222">
      <w:pPr>
        <w:tabs>
          <w:tab w:val="left" w:pos="709"/>
        </w:tabs>
        <w:ind w:firstLine="720"/>
        <w:jc w:val="both"/>
      </w:pPr>
      <w:r>
        <w:t xml:space="preserve">На </w:t>
      </w:r>
      <w:proofErr w:type="gramStart"/>
      <w:r>
        <w:t>основании</w:t>
      </w:r>
      <w:proofErr w:type="gramEnd"/>
      <w:r>
        <w:t xml:space="preserve"> протокола проведения открытого аукциона в электронной форме  </w:t>
      </w:r>
      <w:r>
        <w:t>0144200002421000</w:t>
      </w:r>
      <w:r>
        <w:t>616</w:t>
      </w:r>
      <w:r>
        <w:t xml:space="preserve"> были рассмотрены вторые части заявок участников аукциона в электронной форме, следующ</w:t>
      </w:r>
      <w:r>
        <w:t>их участников аукциона:</w:t>
      </w:r>
    </w:p>
    <w:p w:rsidR="00547F24" w:rsidRDefault="00547F24">
      <w:pPr>
        <w:pStyle w:val="ConsPlusNormal0"/>
        <w:widowControl/>
        <w:tabs>
          <w:tab w:val="left" w:pos="360"/>
        </w:tabs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10349" w:type="dxa"/>
        <w:tblInd w:w="-244" w:type="dxa"/>
        <w:tblCellMar>
          <w:left w:w="40" w:type="dxa"/>
          <w:right w:w="40" w:type="dxa"/>
        </w:tblCellMar>
        <w:tblLook w:val="0000"/>
      </w:tblPr>
      <w:tblGrid>
        <w:gridCol w:w="2127"/>
        <w:gridCol w:w="2836"/>
        <w:gridCol w:w="3543"/>
        <w:gridCol w:w="1843"/>
      </w:tblGrid>
      <w:tr w:rsidR="00547F24">
        <w:trPr>
          <w:trHeight w:val="711"/>
        </w:trPr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7F24" w:rsidRDefault="00695222">
            <w:pPr>
              <w:pStyle w:val="Style9"/>
              <w:widowControl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Номер </w:t>
            </w:r>
          </w:p>
          <w:p w:rsidR="00547F24" w:rsidRDefault="00695222">
            <w:pPr>
              <w:pStyle w:val="Style9"/>
              <w:widowControl/>
              <w:jc w:val="center"/>
              <w:rPr>
                <w:rStyle w:val="FontStyle18"/>
                <w:b w:val="0"/>
                <w:bCs w:val="0"/>
                <w:sz w:val="24"/>
                <w:szCs w:val="24"/>
              </w:rPr>
            </w:pPr>
            <w:r>
              <w:rPr>
                <w:b/>
                <w:bCs/>
              </w:rPr>
              <w:t xml:space="preserve">по </w:t>
            </w:r>
            <w:r>
              <w:rPr>
                <w:b/>
                <w:bCs/>
              </w:rPr>
              <w:t>ранжированию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7F24" w:rsidRDefault="00695222">
            <w:pPr>
              <w:pStyle w:val="Style7"/>
              <w:widowControl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Идентификационный</w:t>
            </w:r>
          </w:p>
          <w:p w:rsidR="00547F24" w:rsidRDefault="00695222">
            <w:pPr>
              <w:pStyle w:val="Style7"/>
              <w:widowControl/>
              <w:spacing w:line="240" w:lineRule="auto"/>
              <w:rPr>
                <w:rStyle w:val="FontStyle20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 номер участника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7F24" w:rsidRDefault="00695222">
            <w:pPr>
              <w:pStyle w:val="Style7"/>
              <w:widowControl/>
              <w:spacing w:line="240" w:lineRule="auto"/>
              <w:rPr>
                <w:rStyle w:val="FontStyle20"/>
                <w:b/>
                <w:sz w:val="24"/>
                <w:szCs w:val="24"/>
              </w:rPr>
            </w:pPr>
            <w:r>
              <w:rPr>
                <w:b/>
                <w:bCs/>
              </w:rPr>
              <w:t>Наименование участника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7F24" w:rsidRDefault="00695222">
            <w:pPr>
              <w:pStyle w:val="Style7"/>
              <w:widowControl/>
              <w:spacing w:line="240" w:lineRule="auto"/>
              <w:rPr>
                <w:rStyle w:val="FontStyle20"/>
                <w:b/>
                <w:sz w:val="24"/>
                <w:szCs w:val="24"/>
              </w:rPr>
            </w:pPr>
            <w:r>
              <w:rPr>
                <w:b/>
                <w:bCs/>
              </w:rPr>
              <w:t>Сумма предложения, руб.</w:t>
            </w:r>
          </w:p>
        </w:tc>
      </w:tr>
      <w:tr w:rsidR="00547F24">
        <w:trPr>
          <w:trHeight w:val="337"/>
        </w:trPr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7F24" w:rsidRDefault="00695222">
            <w:pPr>
              <w:pStyle w:val="Style7"/>
              <w:widowControl/>
              <w:spacing w:line="240" w:lineRule="auto"/>
            </w:pPr>
            <w:r>
              <w:rPr>
                <w:rStyle w:val="FontStyle20"/>
                <w:sz w:val="24"/>
                <w:szCs w:val="24"/>
              </w:rPr>
              <w:t>1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7F24" w:rsidRDefault="00695222">
            <w:pPr>
              <w:jc w:val="center"/>
            </w:pPr>
            <w:r>
              <w:t>Заявка №</w:t>
            </w:r>
            <w:r>
              <w:rPr>
                <w:lang w:val="en-US"/>
              </w:rPr>
              <w:t>2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7F24" w:rsidRDefault="00695222">
            <w:pPr>
              <w:jc w:val="center"/>
            </w:pPr>
            <w:r>
              <w:t>Филиал ПАО «РОССЕТИ ЦЕНТР» - «КУРСКЭНЕРГО»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7F24" w:rsidRDefault="00695222">
            <w:r>
              <w:rPr>
                <w:lang w:val="en-US"/>
              </w:rPr>
              <w:t>15 055 409,16</w:t>
            </w:r>
          </w:p>
        </w:tc>
      </w:tr>
      <w:tr w:rsidR="00547F24">
        <w:trPr>
          <w:trHeight w:val="337"/>
        </w:trPr>
        <w:tc>
          <w:tcPr>
            <w:tcW w:w="21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7F24" w:rsidRDefault="00695222">
            <w:pPr>
              <w:pStyle w:val="Style7"/>
              <w:widowControl/>
              <w:spacing w:line="240" w:lineRule="auto"/>
            </w:pPr>
            <w:r>
              <w:t>2</w:t>
            </w:r>
          </w:p>
        </w:tc>
        <w:tc>
          <w:tcPr>
            <w:tcW w:w="28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7F24" w:rsidRDefault="00695222">
            <w:pPr>
              <w:jc w:val="center"/>
            </w:pPr>
            <w:r>
              <w:t>Заявка №</w:t>
            </w:r>
            <w:r>
              <w:rPr>
                <w:lang w:val="en-US"/>
              </w:rPr>
              <w:t>3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7F24" w:rsidRDefault="00695222">
            <w:pPr>
              <w:jc w:val="center"/>
            </w:pPr>
            <w:r>
              <w:t>Общество с ограниченной ответственностью «ЭНЕРГОСЕРВИС»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7F24" w:rsidRDefault="00695222">
            <w:r>
              <w:rPr>
                <w:lang w:val="en-US"/>
              </w:rPr>
              <w:t>15 131 446,58</w:t>
            </w:r>
          </w:p>
        </w:tc>
      </w:tr>
    </w:tbl>
    <w:p w:rsidR="00547F24" w:rsidRDefault="00547F24">
      <w:pPr>
        <w:pStyle w:val="Style4"/>
        <w:widowControl/>
        <w:spacing w:before="72"/>
        <w:jc w:val="both"/>
      </w:pPr>
    </w:p>
    <w:p w:rsidR="00547F24" w:rsidRDefault="00695222">
      <w:pPr>
        <w:pStyle w:val="Style4"/>
        <w:widowControl/>
        <w:spacing w:before="72"/>
        <w:jc w:val="both"/>
      </w:pPr>
      <w:r>
        <w:lastRenderedPageBreak/>
        <w:t>Членами аукционной комиссии принято решение:</w:t>
      </w:r>
    </w:p>
    <w:p w:rsidR="00547F24" w:rsidRDefault="00547F24">
      <w:pPr>
        <w:pStyle w:val="Style4"/>
        <w:widowControl/>
        <w:spacing w:before="72"/>
        <w:jc w:val="both"/>
      </w:pPr>
    </w:p>
    <w:tbl>
      <w:tblPr>
        <w:tblStyle w:val="af4"/>
        <w:tblW w:w="9975" w:type="dxa"/>
        <w:tblInd w:w="-175" w:type="dxa"/>
        <w:tblLook w:val="04A0"/>
      </w:tblPr>
      <w:tblGrid>
        <w:gridCol w:w="2894"/>
        <w:gridCol w:w="3768"/>
        <w:gridCol w:w="3313"/>
      </w:tblGrid>
      <w:tr w:rsidR="00547F24" w:rsidTr="00695222">
        <w:tc>
          <w:tcPr>
            <w:tcW w:w="2894" w:type="dxa"/>
            <w:vAlign w:val="center"/>
          </w:tcPr>
          <w:p w:rsidR="00547F24" w:rsidRPr="00695222" w:rsidRDefault="00695222">
            <w:pPr>
              <w:jc w:val="center"/>
              <w:rPr>
                <w:szCs w:val="24"/>
              </w:rPr>
            </w:pPr>
            <w:r w:rsidRPr="00695222">
              <w:rPr>
                <w:szCs w:val="24"/>
              </w:rPr>
              <w:t>Члены комиссии</w:t>
            </w:r>
          </w:p>
        </w:tc>
        <w:tc>
          <w:tcPr>
            <w:tcW w:w="3768" w:type="dxa"/>
            <w:tcBorders>
              <w:right w:val="nil"/>
            </w:tcBorders>
            <w:vAlign w:val="center"/>
          </w:tcPr>
          <w:p w:rsidR="00547F24" w:rsidRPr="00695222" w:rsidRDefault="00695222">
            <w:pPr>
              <w:jc w:val="center"/>
              <w:rPr>
                <w:szCs w:val="24"/>
              </w:rPr>
            </w:pPr>
            <w:r w:rsidRPr="00695222">
              <w:rPr>
                <w:szCs w:val="24"/>
              </w:rPr>
              <w:t>Решение по Заявке № 2</w:t>
            </w:r>
          </w:p>
        </w:tc>
        <w:tc>
          <w:tcPr>
            <w:tcW w:w="3313" w:type="dxa"/>
            <w:vAlign w:val="center"/>
          </w:tcPr>
          <w:p w:rsidR="00547F24" w:rsidRPr="00695222" w:rsidRDefault="00695222">
            <w:pPr>
              <w:jc w:val="center"/>
              <w:rPr>
                <w:szCs w:val="24"/>
              </w:rPr>
            </w:pPr>
            <w:r w:rsidRPr="00695222">
              <w:rPr>
                <w:szCs w:val="24"/>
              </w:rPr>
              <w:t>Решение по Заявке № 3</w:t>
            </w:r>
          </w:p>
        </w:tc>
      </w:tr>
      <w:tr w:rsidR="00547F24" w:rsidTr="00695222">
        <w:tc>
          <w:tcPr>
            <w:tcW w:w="2894" w:type="dxa"/>
          </w:tcPr>
          <w:p w:rsidR="00547F24" w:rsidRPr="00695222" w:rsidRDefault="00695222">
            <w:pPr>
              <w:rPr>
                <w:szCs w:val="24"/>
              </w:rPr>
            </w:pPr>
            <w:r w:rsidRPr="00695222">
              <w:rPr>
                <w:szCs w:val="24"/>
              </w:rPr>
              <w:t>Давыдова А.В.</w:t>
            </w:r>
          </w:p>
        </w:tc>
        <w:tc>
          <w:tcPr>
            <w:tcW w:w="3768" w:type="dxa"/>
            <w:tcBorders>
              <w:right w:val="nil"/>
            </w:tcBorders>
            <w:vAlign w:val="center"/>
          </w:tcPr>
          <w:p w:rsidR="00547F24" w:rsidRPr="00695222" w:rsidRDefault="00695222">
            <w:pPr>
              <w:jc w:val="center"/>
              <w:rPr>
                <w:szCs w:val="24"/>
              </w:rPr>
            </w:pPr>
            <w:r w:rsidRPr="00695222">
              <w:rPr>
                <w:szCs w:val="24"/>
              </w:rPr>
              <w:t>Соответствует требованиям</w:t>
            </w:r>
          </w:p>
        </w:tc>
        <w:tc>
          <w:tcPr>
            <w:tcW w:w="3313" w:type="dxa"/>
            <w:vAlign w:val="center"/>
          </w:tcPr>
          <w:p w:rsidR="00547F24" w:rsidRPr="00695222" w:rsidRDefault="00695222">
            <w:pPr>
              <w:jc w:val="center"/>
              <w:rPr>
                <w:szCs w:val="24"/>
              </w:rPr>
            </w:pPr>
            <w:r w:rsidRPr="00695222">
              <w:rPr>
                <w:szCs w:val="24"/>
              </w:rPr>
              <w:t>Соответствует требованиям</w:t>
            </w:r>
          </w:p>
        </w:tc>
      </w:tr>
      <w:tr w:rsidR="00547F24" w:rsidTr="00695222">
        <w:tc>
          <w:tcPr>
            <w:tcW w:w="2894" w:type="dxa"/>
          </w:tcPr>
          <w:p w:rsidR="00547F24" w:rsidRPr="00695222" w:rsidRDefault="00695222">
            <w:pPr>
              <w:pStyle w:val="af2"/>
              <w:ind w:right="3"/>
              <w:contextualSpacing/>
              <w:rPr>
                <w:rFonts w:eastAsia="Times New Roman" w:cs="Times New Roman"/>
                <w:kern w:val="0"/>
                <w:sz w:val="24"/>
                <w:szCs w:val="24"/>
                <w:lang w:bidi="ar-SA"/>
              </w:rPr>
            </w:pPr>
            <w:r w:rsidRPr="00695222">
              <w:rPr>
                <w:rFonts w:eastAsia="Times New Roman" w:cs="Times New Roman"/>
                <w:kern w:val="0"/>
                <w:sz w:val="24"/>
                <w:szCs w:val="24"/>
                <w:lang w:bidi="ar-SA"/>
              </w:rPr>
              <w:t>Иванников М.И.</w:t>
            </w:r>
          </w:p>
        </w:tc>
        <w:tc>
          <w:tcPr>
            <w:tcW w:w="3768" w:type="dxa"/>
            <w:tcBorders>
              <w:right w:val="nil"/>
            </w:tcBorders>
            <w:vAlign w:val="center"/>
          </w:tcPr>
          <w:p w:rsidR="00547F24" w:rsidRPr="00695222" w:rsidRDefault="00695222">
            <w:pPr>
              <w:jc w:val="center"/>
              <w:rPr>
                <w:szCs w:val="24"/>
              </w:rPr>
            </w:pPr>
            <w:r w:rsidRPr="00695222">
              <w:rPr>
                <w:szCs w:val="24"/>
              </w:rPr>
              <w:t>Соответствует требованиям</w:t>
            </w:r>
          </w:p>
        </w:tc>
        <w:tc>
          <w:tcPr>
            <w:tcW w:w="3313" w:type="dxa"/>
            <w:vAlign w:val="center"/>
          </w:tcPr>
          <w:p w:rsidR="00547F24" w:rsidRPr="00695222" w:rsidRDefault="00695222">
            <w:pPr>
              <w:jc w:val="center"/>
              <w:rPr>
                <w:szCs w:val="24"/>
              </w:rPr>
            </w:pPr>
            <w:r w:rsidRPr="00695222">
              <w:rPr>
                <w:szCs w:val="24"/>
              </w:rPr>
              <w:t>Соответствует требованиям</w:t>
            </w:r>
          </w:p>
        </w:tc>
      </w:tr>
      <w:tr w:rsidR="00547F24" w:rsidTr="00695222">
        <w:tc>
          <w:tcPr>
            <w:tcW w:w="2894" w:type="dxa"/>
            <w:tcBorders>
              <w:top w:val="nil"/>
            </w:tcBorders>
          </w:tcPr>
          <w:p w:rsidR="00547F24" w:rsidRPr="00695222" w:rsidRDefault="00695222">
            <w:pPr>
              <w:spacing w:after="60"/>
              <w:jc w:val="both"/>
              <w:rPr>
                <w:szCs w:val="24"/>
                <w:lang w:val="en-US"/>
              </w:rPr>
            </w:pPr>
            <w:r w:rsidRPr="00695222">
              <w:rPr>
                <w:color w:val="000000"/>
                <w:szCs w:val="24"/>
                <w:lang w:val="en-US" w:eastAsia="zh-CN"/>
              </w:rPr>
              <w:t>С</w:t>
            </w:r>
            <w:proofErr w:type="spellStart"/>
            <w:r w:rsidRPr="00695222">
              <w:rPr>
                <w:szCs w:val="24"/>
              </w:rPr>
              <w:t>еменихин</w:t>
            </w:r>
            <w:proofErr w:type="spellEnd"/>
            <w:r w:rsidRPr="00695222">
              <w:rPr>
                <w:szCs w:val="24"/>
              </w:rPr>
              <w:t xml:space="preserve"> С.В.</w:t>
            </w:r>
          </w:p>
        </w:tc>
        <w:tc>
          <w:tcPr>
            <w:tcW w:w="3768" w:type="dxa"/>
            <w:tcBorders>
              <w:top w:val="nil"/>
              <w:right w:val="nil"/>
            </w:tcBorders>
            <w:vAlign w:val="center"/>
          </w:tcPr>
          <w:p w:rsidR="00547F24" w:rsidRPr="00695222" w:rsidRDefault="00695222">
            <w:pPr>
              <w:jc w:val="center"/>
              <w:rPr>
                <w:szCs w:val="24"/>
              </w:rPr>
            </w:pPr>
            <w:r w:rsidRPr="00695222">
              <w:rPr>
                <w:szCs w:val="24"/>
              </w:rPr>
              <w:t>Соответствует требованиям</w:t>
            </w:r>
          </w:p>
        </w:tc>
        <w:tc>
          <w:tcPr>
            <w:tcW w:w="3313" w:type="dxa"/>
            <w:tcBorders>
              <w:top w:val="nil"/>
            </w:tcBorders>
            <w:vAlign w:val="center"/>
          </w:tcPr>
          <w:p w:rsidR="00547F24" w:rsidRPr="00695222" w:rsidRDefault="00695222">
            <w:pPr>
              <w:jc w:val="center"/>
              <w:rPr>
                <w:szCs w:val="24"/>
              </w:rPr>
            </w:pPr>
            <w:r w:rsidRPr="00695222">
              <w:rPr>
                <w:szCs w:val="24"/>
              </w:rPr>
              <w:t>Соответствует требованиям</w:t>
            </w:r>
          </w:p>
        </w:tc>
      </w:tr>
      <w:tr w:rsidR="00547F24" w:rsidTr="00695222">
        <w:tc>
          <w:tcPr>
            <w:tcW w:w="2894" w:type="dxa"/>
            <w:tcBorders>
              <w:top w:val="nil"/>
            </w:tcBorders>
          </w:tcPr>
          <w:p w:rsidR="00547F24" w:rsidRPr="00695222" w:rsidRDefault="00695222">
            <w:pPr>
              <w:spacing w:after="60"/>
              <w:jc w:val="both"/>
              <w:rPr>
                <w:szCs w:val="24"/>
                <w:lang w:val="en-US"/>
              </w:rPr>
            </w:pPr>
            <w:proofErr w:type="spellStart"/>
            <w:r w:rsidRPr="00695222">
              <w:rPr>
                <w:color w:val="000000"/>
                <w:szCs w:val="24"/>
                <w:lang w:val="en-US" w:eastAsia="zh-CN"/>
              </w:rPr>
              <w:t>Мишина</w:t>
            </w:r>
            <w:proofErr w:type="spellEnd"/>
            <w:r w:rsidRPr="00695222">
              <w:rPr>
                <w:color w:val="000000"/>
                <w:szCs w:val="24"/>
                <w:lang w:val="en-US" w:eastAsia="zh-CN"/>
              </w:rPr>
              <w:t xml:space="preserve"> </w:t>
            </w:r>
            <w:r w:rsidRPr="00695222">
              <w:rPr>
                <w:color w:val="000000"/>
                <w:szCs w:val="24"/>
                <w:lang w:eastAsia="zh-CN"/>
              </w:rPr>
              <w:t>А.С.</w:t>
            </w:r>
          </w:p>
        </w:tc>
        <w:tc>
          <w:tcPr>
            <w:tcW w:w="3768" w:type="dxa"/>
            <w:tcBorders>
              <w:top w:val="nil"/>
              <w:right w:val="nil"/>
            </w:tcBorders>
            <w:vAlign w:val="center"/>
          </w:tcPr>
          <w:p w:rsidR="00547F24" w:rsidRPr="00695222" w:rsidRDefault="00695222">
            <w:pPr>
              <w:jc w:val="center"/>
              <w:rPr>
                <w:szCs w:val="24"/>
              </w:rPr>
            </w:pPr>
            <w:r w:rsidRPr="00695222">
              <w:rPr>
                <w:szCs w:val="24"/>
              </w:rPr>
              <w:t>Соответствует требованиям</w:t>
            </w:r>
          </w:p>
        </w:tc>
        <w:tc>
          <w:tcPr>
            <w:tcW w:w="3313" w:type="dxa"/>
            <w:tcBorders>
              <w:top w:val="nil"/>
            </w:tcBorders>
            <w:vAlign w:val="center"/>
          </w:tcPr>
          <w:p w:rsidR="00547F24" w:rsidRPr="00695222" w:rsidRDefault="00695222">
            <w:pPr>
              <w:jc w:val="center"/>
              <w:rPr>
                <w:szCs w:val="24"/>
              </w:rPr>
            </w:pPr>
            <w:r w:rsidRPr="00695222">
              <w:rPr>
                <w:szCs w:val="24"/>
              </w:rPr>
              <w:t>Соответствует требованиям</w:t>
            </w:r>
          </w:p>
        </w:tc>
      </w:tr>
      <w:tr w:rsidR="00547F24" w:rsidTr="00695222">
        <w:tc>
          <w:tcPr>
            <w:tcW w:w="2894" w:type="dxa"/>
          </w:tcPr>
          <w:p w:rsidR="00547F24" w:rsidRPr="00695222" w:rsidRDefault="00695222">
            <w:pPr>
              <w:spacing w:after="60"/>
              <w:jc w:val="both"/>
              <w:rPr>
                <w:szCs w:val="24"/>
                <w:lang w:val="en-US"/>
              </w:rPr>
            </w:pPr>
            <w:proofErr w:type="spellStart"/>
            <w:r w:rsidRPr="00695222">
              <w:rPr>
                <w:szCs w:val="24"/>
                <w:lang w:val="en-US"/>
              </w:rPr>
              <w:t>Юшкова</w:t>
            </w:r>
            <w:proofErr w:type="spellEnd"/>
            <w:r w:rsidRPr="00695222">
              <w:rPr>
                <w:szCs w:val="24"/>
                <w:lang w:val="en-US"/>
              </w:rPr>
              <w:t xml:space="preserve"> </w:t>
            </w:r>
            <w:r w:rsidRPr="00695222">
              <w:rPr>
                <w:szCs w:val="24"/>
              </w:rPr>
              <w:t>Н.В.</w:t>
            </w:r>
          </w:p>
        </w:tc>
        <w:tc>
          <w:tcPr>
            <w:tcW w:w="3768" w:type="dxa"/>
            <w:tcBorders>
              <w:right w:val="nil"/>
            </w:tcBorders>
            <w:vAlign w:val="center"/>
          </w:tcPr>
          <w:p w:rsidR="00547F24" w:rsidRPr="00695222" w:rsidRDefault="00695222">
            <w:pPr>
              <w:jc w:val="center"/>
              <w:rPr>
                <w:szCs w:val="24"/>
              </w:rPr>
            </w:pPr>
            <w:r w:rsidRPr="00695222">
              <w:rPr>
                <w:szCs w:val="24"/>
              </w:rPr>
              <w:t>Соответствует требованиям</w:t>
            </w:r>
          </w:p>
        </w:tc>
        <w:tc>
          <w:tcPr>
            <w:tcW w:w="3313" w:type="dxa"/>
            <w:vAlign w:val="center"/>
          </w:tcPr>
          <w:p w:rsidR="00547F24" w:rsidRPr="00695222" w:rsidRDefault="00695222">
            <w:pPr>
              <w:jc w:val="center"/>
              <w:rPr>
                <w:szCs w:val="24"/>
              </w:rPr>
            </w:pPr>
            <w:r w:rsidRPr="00695222">
              <w:rPr>
                <w:szCs w:val="24"/>
              </w:rPr>
              <w:t>Соответствует требованиям</w:t>
            </w:r>
          </w:p>
        </w:tc>
      </w:tr>
    </w:tbl>
    <w:p w:rsidR="00547F24" w:rsidRDefault="00547F24">
      <w:pPr>
        <w:pStyle w:val="Style4"/>
        <w:widowControl/>
        <w:spacing w:before="72"/>
        <w:jc w:val="both"/>
      </w:pPr>
    </w:p>
    <w:p w:rsidR="00547F24" w:rsidRDefault="00695222">
      <w:pPr>
        <w:pStyle w:val="Style4"/>
        <w:widowControl/>
        <w:jc w:val="both"/>
      </w:pPr>
      <w:r>
        <w:t xml:space="preserve">Протокол составлен в одном экземпляре, который </w:t>
      </w:r>
      <w:proofErr w:type="gramStart"/>
      <w:r>
        <w:t xml:space="preserve">хранится в комитете по </w:t>
      </w:r>
      <w:r>
        <w:t>управлению имуществом Курской области и подписан</w:t>
      </w:r>
      <w:proofErr w:type="gramEnd"/>
      <w:r>
        <w:t xml:space="preserve"> всеми присутствующими членами аукционной комиссии.</w:t>
      </w:r>
    </w:p>
    <w:p w:rsidR="00547F24" w:rsidRDefault="00547F24">
      <w:pPr>
        <w:pStyle w:val="Style4"/>
        <w:widowControl/>
        <w:jc w:val="both"/>
      </w:pPr>
    </w:p>
    <w:tbl>
      <w:tblPr>
        <w:tblW w:w="9510" w:type="dxa"/>
        <w:tblInd w:w="162" w:type="dxa"/>
        <w:tblLook w:val="01E0"/>
      </w:tblPr>
      <w:tblGrid>
        <w:gridCol w:w="4515"/>
        <w:gridCol w:w="1812"/>
        <w:gridCol w:w="3183"/>
      </w:tblGrid>
      <w:tr w:rsidR="00547F24">
        <w:trPr>
          <w:trHeight w:val="453"/>
        </w:trPr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F24" w:rsidRPr="00695222" w:rsidRDefault="00695222">
            <w:r w:rsidRPr="00695222">
              <w:t>Председатель комиссии:</w:t>
            </w:r>
          </w:p>
          <w:p w:rsidR="00547F24" w:rsidRPr="00695222" w:rsidRDefault="00547F24"/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F24" w:rsidRPr="00695222" w:rsidRDefault="00547F24">
            <w:pPr>
              <w:pStyle w:val="ae"/>
              <w:spacing w:before="280" w:beforeAutospacing="0" w:after="280" w:afterAutospacing="0"/>
              <w:jc w:val="both"/>
              <w:outlineLvl w:val="0"/>
              <w:rPr>
                <w:color w:val="auto"/>
              </w:rPr>
            </w:pP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F24" w:rsidRPr="00695222" w:rsidRDefault="00695222">
            <w:r w:rsidRPr="00695222">
              <w:t>Давыдова А.В.</w:t>
            </w:r>
          </w:p>
        </w:tc>
      </w:tr>
      <w:tr w:rsidR="00547F24" w:rsidTr="00695222">
        <w:trPr>
          <w:trHeight w:val="549"/>
        </w:trPr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F24" w:rsidRPr="00695222" w:rsidRDefault="00695222">
            <w:pPr>
              <w:pStyle w:val="Style4"/>
              <w:widowControl/>
              <w:tabs>
                <w:tab w:val="left" w:pos="7650"/>
              </w:tabs>
              <w:spacing w:before="72" w:line="276" w:lineRule="auto"/>
            </w:pPr>
            <w:r w:rsidRPr="00695222">
              <w:t>Секретарь комиссии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F24" w:rsidRPr="00695222" w:rsidRDefault="00547F24">
            <w:pPr>
              <w:pStyle w:val="ae"/>
              <w:spacing w:before="280" w:beforeAutospacing="0" w:after="280" w:afterAutospacing="0"/>
              <w:jc w:val="both"/>
              <w:outlineLvl w:val="0"/>
              <w:rPr>
                <w:color w:val="auto"/>
              </w:rPr>
            </w:pP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F24" w:rsidRPr="00695222" w:rsidRDefault="00695222">
            <w:pPr>
              <w:pStyle w:val="af2"/>
              <w:ind w:right="3"/>
              <w:contextualSpacing/>
              <w:rPr>
                <w:rFonts w:eastAsia="Times New Roman" w:cs="Times New Roman"/>
                <w:kern w:val="0"/>
                <w:sz w:val="24"/>
                <w:lang w:bidi="ar-SA"/>
              </w:rPr>
            </w:pPr>
            <w:r w:rsidRPr="00695222">
              <w:rPr>
                <w:rFonts w:eastAsia="Times New Roman" w:cs="Times New Roman"/>
                <w:kern w:val="0"/>
                <w:sz w:val="24"/>
                <w:lang w:bidi="ar-SA"/>
              </w:rPr>
              <w:t>Иванников М.И.</w:t>
            </w:r>
          </w:p>
        </w:tc>
      </w:tr>
      <w:tr w:rsidR="00547F24">
        <w:trPr>
          <w:trHeight w:val="713"/>
        </w:trPr>
        <w:tc>
          <w:tcPr>
            <w:tcW w:w="45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F24" w:rsidRPr="00695222" w:rsidRDefault="00695222">
            <w:pPr>
              <w:widowControl/>
              <w:tabs>
                <w:tab w:val="left" w:pos="7650"/>
              </w:tabs>
              <w:spacing w:before="72" w:line="276" w:lineRule="auto"/>
            </w:pPr>
            <w:r w:rsidRPr="00695222">
              <w:t>Члены аукционной комиссии: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F24" w:rsidRPr="00695222" w:rsidRDefault="00547F24">
            <w:pPr>
              <w:pStyle w:val="ae"/>
              <w:spacing w:before="166" w:beforeAutospacing="0" w:after="166" w:afterAutospacing="0"/>
              <w:jc w:val="both"/>
              <w:outlineLvl w:val="0"/>
              <w:rPr>
                <w:color w:val="auto"/>
              </w:rPr>
            </w:pPr>
          </w:p>
        </w:tc>
        <w:tc>
          <w:tcPr>
            <w:tcW w:w="3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F24" w:rsidRPr="00695222" w:rsidRDefault="00695222">
            <w:pPr>
              <w:spacing w:after="60"/>
              <w:jc w:val="both"/>
              <w:rPr>
                <w:lang w:val="en-US"/>
              </w:rPr>
            </w:pPr>
            <w:r w:rsidRPr="00695222">
              <w:rPr>
                <w:color w:val="000000"/>
                <w:lang w:val="en-US" w:eastAsia="zh-CN"/>
              </w:rPr>
              <w:t>С</w:t>
            </w:r>
            <w:proofErr w:type="spellStart"/>
            <w:r w:rsidRPr="00695222">
              <w:t>еменихин</w:t>
            </w:r>
            <w:proofErr w:type="spellEnd"/>
            <w:r w:rsidRPr="00695222">
              <w:t xml:space="preserve"> С.В.</w:t>
            </w:r>
          </w:p>
        </w:tc>
      </w:tr>
      <w:tr w:rsidR="00547F24">
        <w:trPr>
          <w:trHeight w:val="411"/>
        </w:trPr>
        <w:tc>
          <w:tcPr>
            <w:tcW w:w="45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F24" w:rsidRPr="00695222" w:rsidRDefault="00547F24">
            <w:pPr>
              <w:pStyle w:val="Style4"/>
              <w:widowControl/>
              <w:tabs>
                <w:tab w:val="left" w:pos="7650"/>
              </w:tabs>
              <w:spacing w:line="276" w:lineRule="auto"/>
            </w:pP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F24" w:rsidRPr="00695222" w:rsidRDefault="00547F24">
            <w:pPr>
              <w:pStyle w:val="ae"/>
              <w:spacing w:beforeAutospacing="0" w:afterAutospacing="0"/>
              <w:jc w:val="both"/>
              <w:outlineLvl w:val="0"/>
              <w:rPr>
                <w:color w:val="auto"/>
              </w:rPr>
            </w:pPr>
          </w:p>
        </w:tc>
        <w:tc>
          <w:tcPr>
            <w:tcW w:w="3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F24" w:rsidRPr="00695222" w:rsidRDefault="00695222">
            <w:pPr>
              <w:spacing w:after="60"/>
              <w:jc w:val="both"/>
              <w:rPr>
                <w:lang w:val="en-US"/>
              </w:rPr>
            </w:pPr>
            <w:proofErr w:type="spellStart"/>
            <w:r w:rsidRPr="00695222">
              <w:rPr>
                <w:color w:val="000000"/>
                <w:lang w:val="en-US" w:eastAsia="zh-CN"/>
              </w:rPr>
              <w:t>Мишина</w:t>
            </w:r>
            <w:proofErr w:type="spellEnd"/>
            <w:r w:rsidRPr="00695222">
              <w:rPr>
                <w:color w:val="000000"/>
                <w:lang w:val="en-US" w:eastAsia="zh-CN"/>
              </w:rPr>
              <w:t xml:space="preserve"> </w:t>
            </w:r>
            <w:r w:rsidRPr="00695222">
              <w:rPr>
                <w:color w:val="000000"/>
                <w:lang w:eastAsia="zh-CN"/>
              </w:rPr>
              <w:t>А.С.</w:t>
            </w:r>
          </w:p>
        </w:tc>
      </w:tr>
      <w:tr w:rsidR="00547F24">
        <w:trPr>
          <w:trHeight w:val="585"/>
        </w:trPr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F24" w:rsidRPr="00695222" w:rsidRDefault="00547F24">
            <w:pPr>
              <w:widowControl/>
              <w:tabs>
                <w:tab w:val="left" w:pos="7650"/>
              </w:tabs>
              <w:spacing w:before="72" w:line="276" w:lineRule="auto"/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F24" w:rsidRPr="00695222" w:rsidRDefault="00547F24">
            <w:pPr>
              <w:pStyle w:val="ae"/>
              <w:spacing w:before="166" w:beforeAutospacing="0" w:after="166" w:afterAutospacing="0"/>
              <w:jc w:val="both"/>
              <w:outlineLvl w:val="0"/>
              <w:rPr>
                <w:color w:val="auto"/>
              </w:rPr>
            </w:pP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F24" w:rsidRPr="00695222" w:rsidRDefault="00695222">
            <w:pPr>
              <w:spacing w:after="60"/>
              <w:jc w:val="both"/>
              <w:rPr>
                <w:lang w:val="en-US"/>
              </w:rPr>
            </w:pPr>
            <w:proofErr w:type="spellStart"/>
            <w:r w:rsidRPr="00695222">
              <w:rPr>
                <w:lang w:val="en-US"/>
              </w:rPr>
              <w:t>Юшкова</w:t>
            </w:r>
            <w:proofErr w:type="spellEnd"/>
            <w:r w:rsidRPr="00695222">
              <w:rPr>
                <w:lang w:val="en-US"/>
              </w:rPr>
              <w:t xml:space="preserve"> </w:t>
            </w:r>
            <w:r w:rsidRPr="00695222">
              <w:t>Н.В.</w:t>
            </w:r>
          </w:p>
        </w:tc>
      </w:tr>
    </w:tbl>
    <w:p w:rsidR="00547F24" w:rsidRDefault="00547F24"/>
    <w:sectPr w:rsidR="00547F24" w:rsidSect="00547F24">
      <w:pgSz w:w="11906" w:h="16838"/>
      <w:pgMar w:top="1012" w:right="1335" w:bottom="851" w:left="1335" w:header="0" w:footer="0" w:gutter="0"/>
      <w:cols w:space="720"/>
      <w:formProt w:val="0"/>
      <w:docGrid w:linePitch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547F24"/>
    <w:rsid w:val="00547F24"/>
    <w:rsid w:val="00695222"/>
    <w:rsid w:val="00F23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486"/>
    <w:pPr>
      <w:widowContro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basedOn w:val="a0"/>
    <w:uiPriority w:val="99"/>
    <w:qFormat/>
    <w:rsid w:val="00A5048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8">
    <w:name w:val="Font Style18"/>
    <w:basedOn w:val="a0"/>
    <w:uiPriority w:val="99"/>
    <w:qFormat/>
    <w:rsid w:val="00A504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0">
    <w:name w:val="Font Style20"/>
    <w:basedOn w:val="a0"/>
    <w:uiPriority w:val="99"/>
    <w:qFormat/>
    <w:rsid w:val="00A50486"/>
    <w:rPr>
      <w:rFonts w:ascii="Times New Roman" w:hAnsi="Times New Roman" w:cs="Times New Roman"/>
      <w:sz w:val="18"/>
      <w:szCs w:val="18"/>
    </w:rPr>
  </w:style>
  <w:style w:type="character" w:customStyle="1" w:styleId="a3">
    <w:name w:val="Название Знак"/>
    <w:basedOn w:val="a0"/>
    <w:uiPriority w:val="10"/>
    <w:qFormat/>
    <w:rsid w:val="00A50486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qFormat/>
    <w:rsid w:val="00A50486"/>
    <w:rPr>
      <w:rFonts w:ascii="Times New Roman" w:hAnsi="Times New Roman" w:cs="Times New Roman"/>
      <w:sz w:val="26"/>
      <w:szCs w:val="26"/>
    </w:rPr>
  </w:style>
  <w:style w:type="character" w:customStyle="1" w:styleId="a4">
    <w:name w:val="Основной текст с отступом Знак"/>
    <w:basedOn w:val="a0"/>
    <w:qFormat/>
    <w:rsid w:val="00A50486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">
    <w:name w:val="Основной текст с отступом 2 Знак"/>
    <w:basedOn w:val="a0"/>
    <w:link w:val="2"/>
    <w:uiPriority w:val="99"/>
    <w:qFormat/>
    <w:rsid w:val="00A504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"/>
    <w:qFormat/>
    <w:locked/>
    <w:rsid w:val="00A50486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Emphasis"/>
    <w:qFormat/>
    <w:rsid w:val="00D4388A"/>
    <w:rPr>
      <w:i/>
      <w:iCs/>
    </w:rPr>
  </w:style>
  <w:style w:type="character" w:customStyle="1" w:styleId="rserrhl1">
    <w:name w:val="rs_err_hl1"/>
    <w:basedOn w:val="a0"/>
    <w:qFormat/>
    <w:rsid w:val="00D40B33"/>
  </w:style>
  <w:style w:type="character" w:customStyle="1" w:styleId="-">
    <w:name w:val="Интернет-ссылка"/>
    <w:basedOn w:val="a0"/>
    <w:uiPriority w:val="99"/>
    <w:semiHidden/>
    <w:unhideWhenUsed/>
    <w:rsid w:val="00F203A7"/>
    <w:rPr>
      <w:color w:val="0000FF"/>
      <w:u w:val="single"/>
    </w:rPr>
  </w:style>
  <w:style w:type="character" w:customStyle="1" w:styleId="a6">
    <w:name w:val="Без интервала Знак"/>
    <w:qFormat/>
    <w:locked/>
    <w:rsid w:val="00394A5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Strong"/>
    <w:basedOn w:val="a0"/>
    <w:uiPriority w:val="22"/>
    <w:qFormat/>
    <w:rsid w:val="009E3F29"/>
    <w:rPr>
      <w:b/>
      <w:bCs/>
    </w:rPr>
  </w:style>
  <w:style w:type="character" w:customStyle="1" w:styleId="a8">
    <w:name w:val="Обычный (веб) Знак"/>
    <w:link w:val="a9"/>
    <w:uiPriority w:val="99"/>
    <w:qFormat/>
    <w:locked/>
    <w:rsid w:val="009E3F29"/>
    <w:rPr>
      <w:rFonts w:ascii="Times New Roman" w:eastAsia="Times New Roman" w:hAnsi="Times New Roman" w:cs="Times New Roman"/>
      <w:sz w:val="24"/>
      <w:szCs w:val="24"/>
    </w:rPr>
  </w:style>
  <w:style w:type="character" w:customStyle="1" w:styleId="ng-binding">
    <w:name w:val="ng-binding"/>
    <w:basedOn w:val="a0"/>
    <w:qFormat/>
    <w:rsid w:val="00696D29"/>
  </w:style>
  <w:style w:type="character" w:customStyle="1" w:styleId="FontStyle12">
    <w:name w:val="Font Style12"/>
    <w:basedOn w:val="a0"/>
    <w:uiPriority w:val="99"/>
    <w:qFormat/>
    <w:rsid w:val="00EA5E63"/>
    <w:rPr>
      <w:rFonts w:ascii="Times New Roman" w:hAnsi="Times New Roman" w:cs="Times New Roman"/>
      <w:b/>
      <w:bCs/>
      <w:sz w:val="26"/>
      <w:szCs w:val="26"/>
    </w:rPr>
  </w:style>
  <w:style w:type="paragraph" w:customStyle="1" w:styleId="aa">
    <w:name w:val="Заголовок"/>
    <w:basedOn w:val="a"/>
    <w:next w:val="ab"/>
    <w:qFormat/>
    <w:rsid w:val="00547F2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b">
    <w:name w:val="Body Text"/>
    <w:basedOn w:val="a"/>
    <w:rsid w:val="00547F24"/>
    <w:pPr>
      <w:spacing w:after="140" w:line="276" w:lineRule="auto"/>
    </w:pPr>
  </w:style>
  <w:style w:type="paragraph" w:styleId="ac">
    <w:name w:val="List"/>
    <w:basedOn w:val="ab"/>
    <w:rsid w:val="00547F24"/>
    <w:rPr>
      <w:rFonts w:cs="Arial"/>
    </w:rPr>
  </w:style>
  <w:style w:type="paragraph" w:customStyle="1" w:styleId="Caption">
    <w:name w:val="Caption"/>
    <w:basedOn w:val="a"/>
    <w:qFormat/>
    <w:rsid w:val="00547F24"/>
    <w:pPr>
      <w:suppressLineNumbers/>
      <w:spacing w:before="120" w:after="120"/>
    </w:pPr>
    <w:rPr>
      <w:rFonts w:cs="Arial"/>
      <w:i/>
      <w:iCs/>
    </w:rPr>
  </w:style>
  <w:style w:type="paragraph" w:styleId="ad">
    <w:name w:val="index heading"/>
    <w:basedOn w:val="a"/>
    <w:qFormat/>
    <w:rsid w:val="00547F24"/>
    <w:pPr>
      <w:suppressLineNumbers/>
    </w:pPr>
    <w:rPr>
      <w:rFonts w:cs="Arial"/>
    </w:rPr>
  </w:style>
  <w:style w:type="paragraph" w:customStyle="1" w:styleId="Style4">
    <w:name w:val="Style4"/>
    <w:basedOn w:val="a"/>
    <w:uiPriority w:val="99"/>
    <w:qFormat/>
    <w:rsid w:val="00A50486"/>
  </w:style>
  <w:style w:type="paragraph" w:customStyle="1" w:styleId="Style5">
    <w:name w:val="Style5"/>
    <w:basedOn w:val="a"/>
    <w:uiPriority w:val="99"/>
    <w:qFormat/>
    <w:rsid w:val="00A50486"/>
    <w:pPr>
      <w:spacing w:line="300" w:lineRule="exact"/>
      <w:jc w:val="center"/>
    </w:pPr>
  </w:style>
  <w:style w:type="paragraph" w:customStyle="1" w:styleId="Style6">
    <w:name w:val="Style6"/>
    <w:basedOn w:val="a"/>
    <w:uiPriority w:val="99"/>
    <w:qFormat/>
    <w:rsid w:val="00A50486"/>
  </w:style>
  <w:style w:type="paragraph" w:customStyle="1" w:styleId="Style7">
    <w:name w:val="Style7"/>
    <w:basedOn w:val="a"/>
    <w:uiPriority w:val="99"/>
    <w:qFormat/>
    <w:rsid w:val="00A50486"/>
    <w:pPr>
      <w:spacing w:line="230" w:lineRule="exact"/>
      <w:jc w:val="center"/>
    </w:pPr>
  </w:style>
  <w:style w:type="paragraph" w:customStyle="1" w:styleId="Style8">
    <w:name w:val="Style8"/>
    <w:basedOn w:val="a"/>
    <w:uiPriority w:val="99"/>
    <w:qFormat/>
    <w:rsid w:val="00A50486"/>
    <w:pPr>
      <w:spacing w:line="298" w:lineRule="exact"/>
      <w:ind w:firstLine="168"/>
      <w:jc w:val="both"/>
    </w:pPr>
  </w:style>
  <w:style w:type="paragraph" w:customStyle="1" w:styleId="Style9">
    <w:name w:val="Style9"/>
    <w:basedOn w:val="a"/>
    <w:uiPriority w:val="99"/>
    <w:qFormat/>
    <w:rsid w:val="00A50486"/>
  </w:style>
  <w:style w:type="paragraph" w:styleId="ae">
    <w:name w:val="Title"/>
    <w:basedOn w:val="a"/>
    <w:uiPriority w:val="10"/>
    <w:qFormat/>
    <w:rsid w:val="00A50486"/>
    <w:pPr>
      <w:widowControl/>
      <w:spacing w:beforeAutospacing="1" w:afterAutospacing="1"/>
    </w:pPr>
    <w:rPr>
      <w:color w:val="000000"/>
    </w:rPr>
  </w:style>
  <w:style w:type="paragraph" w:styleId="af">
    <w:name w:val="Body Text Indent"/>
    <w:basedOn w:val="a"/>
    <w:rsid w:val="00A50486"/>
    <w:pPr>
      <w:widowControl/>
      <w:spacing w:beforeAutospacing="1" w:afterAutospacing="1"/>
    </w:pPr>
    <w:rPr>
      <w:color w:val="000000"/>
    </w:rPr>
  </w:style>
  <w:style w:type="paragraph" w:styleId="20">
    <w:name w:val="Body Text Indent 2"/>
    <w:basedOn w:val="a"/>
    <w:uiPriority w:val="99"/>
    <w:unhideWhenUsed/>
    <w:qFormat/>
    <w:rsid w:val="00A50486"/>
    <w:pPr>
      <w:spacing w:after="120" w:line="480" w:lineRule="auto"/>
      <w:ind w:left="283"/>
    </w:pPr>
  </w:style>
  <w:style w:type="paragraph" w:customStyle="1" w:styleId="ConsPlusNormal0">
    <w:name w:val="ConsPlusNormal"/>
    <w:qFormat/>
    <w:rsid w:val="00A50486"/>
    <w:pPr>
      <w:widowControl w:val="0"/>
      <w:ind w:firstLine="720"/>
    </w:pPr>
    <w:rPr>
      <w:rFonts w:ascii="Arial" w:eastAsia="Times New Roman" w:hAnsi="Arial" w:cs="Arial"/>
      <w:szCs w:val="20"/>
      <w:lang w:eastAsia="ru-RU"/>
    </w:rPr>
  </w:style>
  <w:style w:type="paragraph" w:styleId="af0">
    <w:name w:val="No Spacing"/>
    <w:qFormat/>
    <w:rsid w:val="004248DD"/>
    <w:pPr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1">
    <w:name w:val="Обычный2"/>
    <w:qFormat/>
    <w:rsid w:val="00EC62DA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1">
    <w:name w:val="Пункт"/>
    <w:basedOn w:val="a"/>
    <w:qFormat/>
    <w:rsid w:val="005E7D88"/>
    <w:pPr>
      <w:widowControl/>
      <w:tabs>
        <w:tab w:val="left" w:pos="1980"/>
      </w:tabs>
      <w:ind w:left="1404" w:hanging="504"/>
      <w:jc w:val="both"/>
    </w:pPr>
  </w:style>
  <w:style w:type="paragraph" w:styleId="a9">
    <w:name w:val="Normal (Web)"/>
    <w:basedOn w:val="a"/>
    <w:link w:val="a8"/>
    <w:uiPriority w:val="99"/>
    <w:qFormat/>
    <w:rsid w:val="009E3F29"/>
    <w:pPr>
      <w:widowControl/>
      <w:spacing w:beforeAutospacing="1" w:after="119"/>
    </w:pPr>
  </w:style>
  <w:style w:type="paragraph" w:customStyle="1" w:styleId="af2">
    <w:name w:val="Содержимое таблицы"/>
    <w:basedOn w:val="a"/>
    <w:qFormat/>
    <w:rsid w:val="00AD3B19"/>
    <w:pPr>
      <w:suppressLineNumbers/>
    </w:pPr>
    <w:rPr>
      <w:rFonts w:eastAsia="Droid Sans Fallback" w:cs="Lohit Hindi"/>
      <w:kern w:val="2"/>
      <w:sz w:val="28"/>
      <w:lang w:eastAsia="zh-CN" w:bidi="hi-IN"/>
    </w:rPr>
  </w:style>
  <w:style w:type="paragraph" w:customStyle="1" w:styleId="af3">
    <w:name w:val="Заголовок таблицы"/>
    <w:basedOn w:val="af2"/>
    <w:qFormat/>
    <w:rsid w:val="00547F24"/>
    <w:pPr>
      <w:jc w:val="center"/>
    </w:pPr>
    <w:rPr>
      <w:b/>
      <w:bCs/>
    </w:rPr>
  </w:style>
  <w:style w:type="table" w:styleId="af4">
    <w:name w:val="Table Grid"/>
    <w:basedOn w:val="a1"/>
    <w:uiPriority w:val="59"/>
    <w:rsid w:val="006566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96F8C53-787F-4805-91F9-A11F50D5F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1273</TotalTime>
  <Pages>2</Pages>
  <Words>405</Words>
  <Characters>2311</Characters>
  <Application>Microsoft Office Word</Application>
  <DocSecurity>0</DocSecurity>
  <Lines>19</Lines>
  <Paragraphs>5</Paragraphs>
  <ScaleCrop>false</ScaleCrop>
  <Company>Комитетпоуправлению имуществом Курской области</Company>
  <LinksUpToDate>false</LinksUpToDate>
  <CharactersWithSpaces>2711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ZAK16</dc:creator>
  <dc:description/>
  <cp:lastModifiedBy>ZAK4</cp:lastModifiedBy>
  <cp:revision>312</cp:revision>
  <cp:lastPrinted>2019-10-24T14:50:00Z</cp:lastPrinted>
  <dcterms:created xsi:type="dcterms:W3CDTF">2014-02-17T12:21:00Z</dcterms:created>
  <dcterms:modified xsi:type="dcterms:W3CDTF">2021-12-07T13:20:00Z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Комитетпоуправлению имуществом Курской области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