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AB" w:rsidRPr="00DD50AB" w:rsidRDefault="00571C88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635</wp:posOffset>
                </wp:positionV>
                <wp:extent cx="1484630" cy="153289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3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66A" w:rsidRDefault="00B0166A" w:rsidP="00B0166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85900" cy="15335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9.8pt;margin-top:.05pt;width:116.9pt;height:120.7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" stroked="f">
                <v:fill opacity="0"/>
                <v:textbox inset="0,0,0,0">
                  <w:txbxContent>
                    <w:p w:rsidR="00B0166A" w:rsidRDefault="00B0166A" w:rsidP="00B0166A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485900" cy="15335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D50AB" w:rsidRPr="00DD50AB">
        <w:rPr>
          <w:rFonts w:ascii="Times New Roman" w:hAnsi="Times New Roman" w:cs="Times New Roman"/>
          <w:b/>
          <w:bCs/>
          <w:sz w:val="32"/>
          <w:szCs w:val="32"/>
        </w:rPr>
        <w:t>АДМИНИСТРАЦИЯ ПОСЁЛКА ИВАНИНО</w:t>
      </w:r>
    </w:p>
    <w:p w:rsidR="00B0166A" w:rsidRPr="00DD50AB" w:rsidRDefault="00B0166A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50AB">
        <w:rPr>
          <w:rFonts w:ascii="Times New Roman" w:hAnsi="Times New Roman" w:cs="Times New Roman"/>
          <w:b/>
          <w:bCs/>
          <w:sz w:val="32"/>
          <w:szCs w:val="32"/>
        </w:rPr>
        <w:t>КУРЧАТОВСКОГО РАЙОНА КУРСКОЙ ОБЛАСТИ</w:t>
      </w:r>
    </w:p>
    <w:p w:rsidR="00DD50AB" w:rsidRPr="00DD50AB" w:rsidRDefault="00DD50AB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0AB" w:rsidRPr="00DD50AB" w:rsidRDefault="00DD50AB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B0166A" w:rsidP="00D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0A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7B716D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9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B0166A"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E78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166A"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270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определ</w:t>
      </w:r>
      <w:r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ении 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специальных площадок</w:t>
      </w:r>
    </w:p>
    <w:p w:rsidR="00B0166A" w:rsidRP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безопасного запуска пиротехнических</w:t>
      </w:r>
    </w:p>
    <w:p w:rsidR="00DD50AB" w:rsidRDefault="00DD50AB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изделий на территории посёлка Иванино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0AB">
        <w:rPr>
          <w:rFonts w:ascii="Times New Roman" w:hAnsi="Times New Roman" w:cs="Times New Roman"/>
          <w:b/>
          <w:bCs/>
          <w:sz w:val="24"/>
          <w:szCs w:val="24"/>
        </w:rPr>
        <w:t>Курчатовского района Курской области.</w:t>
      </w:r>
    </w:p>
    <w:p w:rsidR="00B0166A" w:rsidRPr="00DD50AB" w:rsidRDefault="00B0166A" w:rsidP="00DD5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66A" w:rsidRPr="00DD50AB" w:rsidRDefault="00DD50AB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На основании письма управления надзорной деятельности Курской области по 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пожарно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3E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дзору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B716D">
        <w:rPr>
          <w:rFonts w:ascii="Times New Roman" w:hAnsi="Times New Roman" w:cs="Times New Roman"/>
          <w:bCs/>
          <w:sz w:val="24"/>
          <w:szCs w:val="24"/>
        </w:rPr>
        <w:t>559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B716D">
        <w:rPr>
          <w:rFonts w:ascii="Times New Roman" w:hAnsi="Times New Roman" w:cs="Times New Roman"/>
          <w:bCs/>
          <w:sz w:val="24"/>
          <w:szCs w:val="24"/>
        </w:rPr>
        <w:t>4-10-1</w:t>
      </w:r>
      <w:r w:rsidR="007D64BA">
        <w:rPr>
          <w:rFonts w:ascii="Times New Roman" w:hAnsi="Times New Roman" w:cs="Times New Roman"/>
          <w:bCs/>
          <w:sz w:val="24"/>
          <w:szCs w:val="24"/>
        </w:rPr>
        <w:t>6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7D64BA">
        <w:rPr>
          <w:rFonts w:ascii="Times New Roman" w:hAnsi="Times New Roman" w:cs="Times New Roman"/>
          <w:bCs/>
          <w:sz w:val="24"/>
          <w:szCs w:val="24"/>
        </w:rPr>
        <w:t>3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.20</w:t>
      </w:r>
      <w:r w:rsidR="007B716D">
        <w:rPr>
          <w:rFonts w:ascii="Times New Roman" w:hAnsi="Times New Roman" w:cs="Times New Roman"/>
          <w:bCs/>
          <w:sz w:val="24"/>
          <w:szCs w:val="24"/>
        </w:rPr>
        <w:t>2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посёлка Иванино</w:t>
      </w:r>
    </w:p>
    <w:p w:rsidR="005E2BCE" w:rsidRDefault="005E2BCE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5E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AB"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Я </w:t>
      </w:r>
      <w:r w:rsidR="00DD50AB">
        <w:rPr>
          <w:rFonts w:ascii="Times New Roman" w:hAnsi="Times New Roman" w:cs="Times New Roman"/>
          <w:b/>
          <w:bCs/>
          <w:sz w:val="24"/>
          <w:szCs w:val="24"/>
        </w:rPr>
        <w:t>Е Т</w:t>
      </w:r>
      <w:r w:rsidRPr="00DD50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2BCE" w:rsidRDefault="005E2BCE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0AB">
        <w:rPr>
          <w:rFonts w:ascii="Times New Roman" w:hAnsi="Times New Roman" w:cs="Times New Roman"/>
          <w:bCs/>
          <w:sz w:val="24"/>
          <w:szCs w:val="24"/>
        </w:rPr>
        <w:t xml:space="preserve">             1.  </w:t>
      </w:r>
      <w:r w:rsidR="005E2BCE">
        <w:rPr>
          <w:rFonts w:ascii="Times New Roman" w:hAnsi="Times New Roman" w:cs="Times New Roman"/>
          <w:bCs/>
          <w:sz w:val="24"/>
          <w:szCs w:val="24"/>
        </w:rPr>
        <w:t>Определ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 w:rsidR="005E2BCE">
        <w:rPr>
          <w:rFonts w:ascii="Times New Roman" w:hAnsi="Times New Roman" w:cs="Times New Roman"/>
          <w:bCs/>
          <w:sz w:val="24"/>
          <w:szCs w:val="24"/>
        </w:rPr>
        <w:t>специальную площадку для безопасного запуска пиротехнических изделий на территории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 посёлка Иванино Курчатовского района Курской области</w:t>
      </w:r>
      <w:r w:rsidR="005E2BCE">
        <w:rPr>
          <w:rFonts w:ascii="Times New Roman" w:hAnsi="Times New Roman" w:cs="Times New Roman"/>
          <w:bCs/>
          <w:sz w:val="24"/>
          <w:szCs w:val="24"/>
        </w:rPr>
        <w:t xml:space="preserve"> – перед зданием </w:t>
      </w:r>
      <w:proofErr w:type="spellStart"/>
      <w:r w:rsidR="003E786B">
        <w:rPr>
          <w:rFonts w:ascii="Times New Roman" w:hAnsi="Times New Roman" w:cs="Times New Roman"/>
          <w:bCs/>
          <w:sz w:val="24"/>
          <w:szCs w:val="24"/>
        </w:rPr>
        <w:t>Иванинского</w:t>
      </w:r>
      <w:proofErr w:type="spellEnd"/>
      <w:r w:rsidR="003E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BCE">
        <w:rPr>
          <w:rFonts w:ascii="Times New Roman" w:hAnsi="Times New Roman" w:cs="Times New Roman"/>
          <w:bCs/>
          <w:sz w:val="24"/>
          <w:szCs w:val="24"/>
        </w:rPr>
        <w:t>дома культуры</w:t>
      </w:r>
      <w:r w:rsidRPr="00DD50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Default="005E2BCE" w:rsidP="007D64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. Силами общественных инспекторов активизировать информирование населения об элементарных правилах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Pr="00DD50AB" w:rsidRDefault="005E2BCE" w:rsidP="005E2B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Pr="00DD50AB" w:rsidRDefault="005E2BCE" w:rsidP="007D64B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со дня его подписания.</w:t>
      </w:r>
    </w:p>
    <w:p w:rsidR="00B0166A" w:rsidRPr="00DD50AB" w:rsidRDefault="00B0166A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Глава посёлка                                                                                           </w:t>
      </w:r>
      <w:r w:rsidR="007B716D">
        <w:rPr>
          <w:rFonts w:ascii="Times New Roman" w:hAnsi="Times New Roman" w:cs="Times New Roman"/>
          <w:bCs/>
          <w:sz w:val="24"/>
          <w:szCs w:val="24"/>
        </w:rPr>
        <w:t>С.</w:t>
      </w: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="007B716D">
        <w:rPr>
          <w:rFonts w:ascii="Times New Roman" w:hAnsi="Times New Roman" w:cs="Times New Roman"/>
          <w:bCs/>
          <w:sz w:val="24"/>
          <w:szCs w:val="24"/>
        </w:rPr>
        <w:t>Семених</w:t>
      </w:r>
      <w:r w:rsidRPr="00DD50AB">
        <w:rPr>
          <w:rFonts w:ascii="Times New Roman" w:hAnsi="Times New Roman" w:cs="Times New Roman"/>
          <w:bCs/>
          <w:sz w:val="24"/>
          <w:szCs w:val="24"/>
        </w:rPr>
        <w:t>ин</w:t>
      </w:r>
    </w:p>
    <w:p w:rsidR="00B0166A" w:rsidRDefault="00B0166A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5E2BCE" w:rsidRDefault="005E2BCE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3E786B" w:rsidRDefault="003E786B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3E786B" w:rsidRPr="00DD50AB" w:rsidRDefault="003E786B" w:rsidP="00B0166A">
      <w:pPr>
        <w:rPr>
          <w:rFonts w:ascii="Times New Roman" w:hAnsi="Times New Roman" w:cs="Times New Roman"/>
          <w:bCs/>
          <w:sz w:val="24"/>
          <w:szCs w:val="24"/>
        </w:rPr>
      </w:pPr>
    </w:p>
    <w:p w:rsidR="00B0166A" w:rsidRPr="00DD50AB" w:rsidRDefault="00B0166A" w:rsidP="005E2B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0AB">
        <w:rPr>
          <w:rFonts w:ascii="Times New Roman" w:hAnsi="Times New Roman" w:cs="Times New Roman"/>
          <w:bCs/>
          <w:sz w:val="24"/>
          <w:szCs w:val="24"/>
        </w:rPr>
        <w:t xml:space="preserve">Исп. </w:t>
      </w:r>
      <w:r w:rsidR="005E2BCE">
        <w:rPr>
          <w:rFonts w:ascii="Times New Roman" w:hAnsi="Times New Roman" w:cs="Times New Roman"/>
          <w:bCs/>
          <w:sz w:val="24"/>
          <w:szCs w:val="24"/>
        </w:rPr>
        <w:t>Юшкова</w:t>
      </w:r>
      <w:r w:rsidR="007D6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BCE">
        <w:rPr>
          <w:rFonts w:ascii="Times New Roman" w:hAnsi="Times New Roman" w:cs="Times New Roman"/>
          <w:bCs/>
          <w:sz w:val="24"/>
          <w:szCs w:val="24"/>
        </w:rPr>
        <w:t>Н</w:t>
      </w:r>
      <w:r w:rsidRPr="00DD50AB">
        <w:rPr>
          <w:rFonts w:ascii="Times New Roman" w:hAnsi="Times New Roman" w:cs="Times New Roman"/>
          <w:bCs/>
          <w:sz w:val="24"/>
          <w:szCs w:val="24"/>
        </w:rPr>
        <w:t>.</w:t>
      </w:r>
      <w:r w:rsidR="005E2BCE">
        <w:rPr>
          <w:rFonts w:ascii="Times New Roman" w:hAnsi="Times New Roman" w:cs="Times New Roman"/>
          <w:bCs/>
          <w:sz w:val="24"/>
          <w:szCs w:val="24"/>
        </w:rPr>
        <w:t>В</w:t>
      </w:r>
      <w:r w:rsidRPr="00DD50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66A" w:rsidRPr="00DD50AB" w:rsidRDefault="005E2BCE" w:rsidP="005E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 xml:space="preserve"> 2-1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0166A" w:rsidRPr="00DD50A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</w:p>
    <w:p w:rsidR="00C9226C" w:rsidRPr="00DD50AB" w:rsidRDefault="00C9226C">
      <w:pPr>
        <w:rPr>
          <w:rFonts w:ascii="Times New Roman" w:hAnsi="Times New Roman" w:cs="Times New Roman"/>
          <w:sz w:val="24"/>
          <w:szCs w:val="24"/>
        </w:rPr>
      </w:pPr>
    </w:p>
    <w:sectPr w:rsidR="00C9226C" w:rsidRPr="00DD50AB" w:rsidSect="005E2BCE">
      <w:pgSz w:w="11906" w:h="16838"/>
      <w:pgMar w:top="993" w:right="1246" w:bottom="720" w:left="15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84"/>
    <w:rsid w:val="000565EE"/>
    <w:rsid w:val="001852E4"/>
    <w:rsid w:val="00193871"/>
    <w:rsid w:val="00194CAD"/>
    <w:rsid w:val="001E5388"/>
    <w:rsid w:val="00236184"/>
    <w:rsid w:val="00296882"/>
    <w:rsid w:val="002C693F"/>
    <w:rsid w:val="00342DFE"/>
    <w:rsid w:val="003E786B"/>
    <w:rsid w:val="0043513C"/>
    <w:rsid w:val="004A7F8D"/>
    <w:rsid w:val="00571C88"/>
    <w:rsid w:val="005B7BC9"/>
    <w:rsid w:val="005E2BCE"/>
    <w:rsid w:val="006642FA"/>
    <w:rsid w:val="00684C96"/>
    <w:rsid w:val="006D397C"/>
    <w:rsid w:val="007B716D"/>
    <w:rsid w:val="007D2961"/>
    <w:rsid w:val="007D64BA"/>
    <w:rsid w:val="00880A34"/>
    <w:rsid w:val="008A617A"/>
    <w:rsid w:val="008C5AB3"/>
    <w:rsid w:val="00945531"/>
    <w:rsid w:val="009D65F4"/>
    <w:rsid w:val="00B0166A"/>
    <w:rsid w:val="00B76614"/>
    <w:rsid w:val="00BF61FB"/>
    <w:rsid w:val="00C663CC"/>
    <w:rsid w:val="00C9226C"/>
    <w:rsid w:val="00CB1F55"/>
    <w:rsid w:val="00CB4CD5"/>
    <w:rsid w:val="00CD7ACB"/>
    <w:rsid w:val="00DD50AB"/>
    <w:rsid w:val="00DF4382"/>
    <w:rsid w:val="00E20308"/>
    <w:rsid w:val="00F9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2360-A138-4897-A1D2-0AE5EC3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6A08-BDF9-4CE2-9EFC-39C7CA0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5</cp:revision>
  <cp:lastPrinted>2017-12-20T10:25:00Z</cp:lastPrinted>
  <dcterms:created xsi:type="dcterms:W3CDTF">2019-12-30T10:06:00Z</dcterms:created>
  <dcterms:modified xsi:type="dcterms:W3CDTF">2021-12-17T10:01:00Z</dcterms:modified>
</cp:coreProperties>
</file>