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578" w:rsidRDefault="00DC1578" w:rsidP="00DC1578">
      <w:pPr>
        <w:pStyle w:val="a7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8" w:rsidRDefault="00DC1578" w:rsidP="00DC1578">
      <w:pPr>
        <w:pStyle w:val="a7"/>
        <w:rPr>
          <w:sz w:val="32"/>
        </w:rPr>
      </w:pPr>
      <w:r>
        <w:rPr>
          <w:sz w:val="32"/>
        </w:rPr>
        <w:t>АДМИНИСТРАЦИЯ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C51924" w:rsidRDefault="00C51924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D592E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24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92E">
        <w:rPr>
          <w:rFonts w:ascii="Times New Roman" w:hAnsi="Times New Roman" w:cs="Times New Roman"/>
          <w:b/>
          <w:sz w:val="28"/>
          <w:szCs w:val="28"/>
        </w:rPr>
        <w:t>октября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г. №</w:t>
      </w:r>
      <w:r w:rsidR="008964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92E">
        <w:rPr>
          <w:rFonts w:ascii="Times New Roman" w:hAnsi="Times New Roman" w:cs="Times New Roman"/>
          <w:b/>
          <w:sz w:val="28"/>
          <w:szCs w:val="28"/>
        </w:rPr>
        <w:t>158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№147 от 25.08.2021г. «Об утверждении новой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редакции муниципальной программы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среды в поселке Иванино Курчатовского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района на 2018-2024 годы»»</w:t>
      </w:r>
    </w:p>
    <w:p w:rsidR="00117DE7" w:rsidRDefault="00117DE7" w:rsidP="00117DE7">
      <w:pPr>
        <w:spacing w:after="0" w:line="240" w:lineRule="auto"/>
        <w:rPr>
          <w:szCs w:val="32"/>
        </w:rPr>
      </w:pPr>
    </w:p>
    <w:p w:rsidR="00117DE7" w:rsidRDefault="00117DE7" w:rsidP="00117DE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06.04.2017 года № 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современной городской среды на 2018-2024 годы», администрация поселка Иванино Курчатовского района,</w:t>
      </w:r>
    </w:p>
    <w:p w:rsidR="00117DE7" w:rsidRDefault="00117DE7" w:rsidP="00117D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117DE7" w:rsidRDefault="00117DE7" w:rsidP="00117DE7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муниципальную программу «Формирование современной городской среды в поселке Иванино Курчатовского района на 2018-2024 годы» и изложить ее в новой редакции (Приложение №1).</w:t>
      </w:r>
    </w:p>
    <w:p w:rsidR="00117DE7" w:rsidRDefault="00117DE7" w:rsidP="00117DE7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>
          <w:rPr>
            <w:rStyle w:val="aa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17DE7" w:rsidRDefault="00117DE7" w:rsidP="00117D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7DE7" w:rsidRDefault="00117DE7" w:rsidP="00117D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117DE7" w:rsidRDefault="00117DE7" w:rsidP="0011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Курчатовского района                                                                     С.В. Семенихин</w:t>
      </w:r>
    </w:p>
    <w:p w:rsidR="00DC1578" w:rsidRDefault="00DC1578" w:rsidP="00DC1578">
      <w:pPr>
        <w:spacing w:line="360" w:lineRule="auto"/>
        <w:jc w:val="center"/>
        <w:rPr>
          <w:sz w:val="28"/>
          <w:szCs w:val="28"/>
        </w:rPr>
      </w:pPr>
    </w:p>
    <w:p w:rsidR="00824502" w:rsidRDefault="00824502" w:rsidP="00DC1578">
      <w:pPr>
        <w:spacing w:line="360" w:lineRule="auto"/>
        <w:jc w:val="center"/>
        <w:rPr>
          <w:sz w:val="28"/>
          <w:szCs w:val="28"/>
        </w:rPr>
      </w:pP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r w:rsidR="00BB4DB2">
        <w:rPr>
          <w:rFonts w:ascii="Times New Roman" w:hAnsi="Times New Roman" w:cs="Times New Roman"/>
          <w:sz w:val="24"/>
          <w:szCs w:val="24"/>
        </w:rPr>
        <w:t xml:space="preserve"> </w:t>
      </w:r>
      <w:r w:rsidR="005633EA">
        <w:rPr>
          <w:rFonts w:ascii="Times New Roman" w:hAnsi="Times New Roman" w:cs="Times New Roman"/>
          <w:sz w:val="24"/>
          <w:szCs w:val="24"/>
        </w:rPr>
        <w:t>14.10.</w:t>
      </w:r>
      <w:r w:rsidRPr="001512D5">
        <w:rPr>
          <w:rFonts w:ascii="Times New Roman" w:hAnsi="Times New Roman" w:cs="Times New Roman"/>
          <w:sz w:val="24"/>
          <w:szCs w:val="24"/>
        </w:rPr>
        <w:t>20</w:t>
      </w:r>
      <w:r w:rsidR="00B925B9">
        <w:rPr>
          <w:rFonts w:ascii="Times New Roman" w:hAnsi="Times New Roman" w:cs="Times New Roman"/>
          <w:sz w:val="24"/>
          <w:szCs w:val="24"/>
        </w:rPr>
        <w:t>2</w:t>
      </w:r>
      <w:r w:rsidR="00A26808">
        <w:rPr>
          <w:rFonts w:ascii="Times New Roman" w:hAnsi="Times New Roman" w:cs="Times New Roman"/>
          <w:sz w:val="24"/>
          <w:szCs w:val="24"/>
        </w:rPr>
        <w:t>2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5633EA">
        <w:rPr>
          <w:rFonts w:ascii="Times New Roman" w:hAnsi="Times New Roman" w:cs="Times New Roman"/>
          <w:sz w:val="24"/>
          <w:szCs w:val="24"/>
        </w:rPr>
        <w:t>158</w:t>
      </w:r>
      <w:bookmarkStart w:id="0" w:name="_GoBack"/>
      <w:bookmarkEnd w:id="0"/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595119" w:rsidRPr="001512D5" w:rsidTr="000E3C68">
        <w:tc>
          <w:tcPr>
            <w:tcW w:w="3181" w:type="dxa"/>
            <w:vAlign w:val="bottom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Подпрограммы программы </w:t>
            </w: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4" w:type="dxa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Доля реализованных комплексных проектов благоустройства общественных территорий в общем количестве реализованных в течение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планового года проектов благоустройства 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 w:rsidR="00BE5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1 324 840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1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042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799 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28,88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30 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806 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3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118 205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91 942,11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629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13 4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435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0E3C68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1 123 752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федеральный: – 1 099 371,80 руб.</w:t>
            </w:r>
          </w:p>
          <w:p w:rsidR="00DE4630" w:rsidRDefault="00BE57D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 xml:space="preserve">19 928,88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руб., в том числе</w:t>
            </w:r>
          </w:p>
          <w:p w:rsidR="00BE57D0" w:rsidRDefault="00DE463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C51924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813 791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федеральный: – 79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793 188 руб.</w:t>
            </w:r>
          </w:p>
          <w:p w:rsidR="00BE57D0" w:rsidRPr="001512D5" w:rsidRDefault="003B4D86" w:rsidP="00824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880 774 руб.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5633EA">
        <w:rPr>
          <w:rFonts w:ascii="Times New Roman" w:hAnsi="Times New Roman" w:cs="Times New Roman"/>
          <w:sz w:val="28"/>
          <w:szCs w:val="28"/>
        </w:rPr>
        <w:t>498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</w:t>
      </w:r>
      <w:r w:rsidRPr="0021697C">
        <w:rPr>
          <w:rFonts w:ascii="Times New Roman" w:hAnsi="Times New Roman"/>
          <w:sz w:val="28"/>
          <w:szCs w:val="28"/>
        </w:rPr>
        <w:lastRenderedPageBreak/>
        <w:t>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 w:rsidR="003B2FFB"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lastRenderedPageBreak/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 w:rsidR="008C0E1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="00E059DC" w:rsidRPr="00882CCA">
        <w:rPr>
          <w:b w:val="0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поселке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="004B6825"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="004B6825" w:rsidRPr="004B6825">
        <w:rPr>
          <w:rFonts w:ascii="Times New Roman" w:hAnsi="Times New Roman" w:cs="Times New Roman"/>
          <w:bCs/>
          <w:sz w:val="28"/>
          <w:szCs w:val="28"/>
        </w:rPr>
        <w:t>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 w:rsidR="00554144">
        <w:rPr>
          <w:rFonts w:ascii="Times New Roman" w:hAnsi="Times New Roman" w:cs="Times New Roman"/>
          <w:bCs/>
          <w:sz w:val="28"/>
          <w:szCs w:val="28"/>
        </w:rPr>
        <w:t>поселка</w:t>
      </w:r>
      <w:r w:rsidR="00BB69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75C19" w:rsidRPr="00882CCA" w:rsidRDefault="00E75C19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Проведений мероприятий по цифровизации городского хозяйства осуществляется с участием доли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F4E52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 xml:space="preserve">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>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</w:t>
      </w:r>
      <w:r w:rsidR="003B0694">
        <w:rPr>
          <w:rFonts w:ascii="Times New Roman" w:hAnsi="Times New Roman" w:cs="Times New Roman"/>
          <w:sz w:val="28"/>
          <w:szCs w:val="28"/>
        </w:rPr>
        <w:t xml:space="preserve">, случаев проведения повторного конкурса или новой закупки, если конкурс признан несостоявшимся </w:t>
      </w:r>
      <w:r w:rsidR="003B0694">
        <w:rPr>
          <w:rFonts w:ascii="Times New Roman" w:hAnsi="Times New Roman" w:cs="Times New Roman"/>
          <w:sz w:val="28"/>
          <w:szCs w:val="28"/>
        </w:rPr>
        <w:lastRenderedPageBreak/>
        <w:t xml:space="preserve">по основаниям, предусмотренным законодательством </w:t>
      </w:r>
      <w:r w:rsidR="003B0694" w:rsidRPr="00882CCA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3B0694">
        <w:rPr>
          <w:rFonts w:ascii="Times New Roman" w:hAnsi="Times New Roman" w:cs="Times New Roman"/>
          <w:sz w:val="28"/>
          <w:szCs w:val="28"/>
        </w:rPr>
        <w:t>, при которых срок заключения таких соглашений продлевается на срок проведения конкурсных процедур;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="00882CCA" w:rsidRPr="00882CCA">
        <w:rPr>
          <w:rFonts w:ascii="Times New Roman" w:hAnsi="Times New Roman" w:cs="Times New Roman"/>
          <w:sz w:val="28"/>
          <w:szCs w:val="28"/>
        </w:rPr>
        <w:t>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E75C19" w:rsidRDefault="00E75C19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18136A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Количество мероприятий по цифровизации городского хозяйства.</w:t>
      </w:r>
    </w:p>
    <w:p w:rsidR="0018136A" w:rsidRPr="00554144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отношением количества дворовых территорий, полностью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5C19" w:rsidRPr="00554144" w:rsidRDefault="00E75C19" w:rsidP="00E75C1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E75C19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граждан, принявших участие в решении вопросов развития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E75C19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E75C19" w:rsidRPr="00554144" w:rsidRDefault="00E75C19" w:rsidP="001813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E75C19" w:rsidRPr="00554144" w:rsidRDefault="00E75C19" w:rsidP="00E75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36A" w:rsidRPr="00554144" w:rsidRDefault="0018136A" w:rsidP="001813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D2EE2">
        <w:rPr>
          <w:rFonts w:ascii="Times New Roman" w:hAnsi="Times New Roman" w:cs="Times New Roman"/>
          <w:bCs/>
          <w:sz w:val="28"/>
          <w:szCs w:val="28"/>
        </w:rPr>
        <w:t>Количество мероприятий по цифровизации городского хозяйства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18136A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мероприятий по цифровизации городского хозяйства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18136A" w:rsidRPr="00554144" w:rsidRDefault="0018136A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количество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 по цифровизации городского хозяйства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проведенных мероприятий по цифровизации городского хозяйства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не требует включения              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 план статистических работ, в связи с чем методика расчета показателя не приводится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EE2" w:rsidRPr="00554144" w:rsidRDefault="009D2EE2" w:rsidP="009D2EE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9D2EE2" w:rsidRPr="00554144" w:rsidRDefault="009D2EE2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Ответственный за сбор и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предоставление информации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9D2EE2" w:rsidRPr="00554144" w:rsidRDefault="009D2EE2" w:rsidP="009D2EE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5) Проведение работ по образованию земельных участков, на которых расположены многоквартирные дома, работы по благоустройству дворовых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составляет </w:t>
      </w:r>
      <w:r w:rsidR="000E3C68">
        <w:rPr>
          <w:rFonts w:ascii="Times New Roman" w:hAnsi="Times New Roman" w:cs="Times New Roman"/>
          <w:bCs/>
          <w:sz w:val="28"/>
          <w:szCs w:val="28"/>
        </w:rPr>
        <w:t>1 15</w:t>
      </w:r>
      <w:r w:rsidR="00A7249B">
        <w:rPr>
          <w:rFonts w:ascii="Times New Roman" w:hAnsi="Times New Roman" w:cs="Times New Roman"/>
          <w:bCs/>
          <w:sz w:val="28"/>
          <w:szCs w:val="28"/>
        </w:rPr>
        <w:t>4</w:t>
      </w:r>
      <w:r w:rsidR="000E3C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49B">
        <w:rPr>
          <w:rFonts w:ascii="Times New Roman" w:hAnsi="Times New Roman" w:cs="Times New Roman"/>
          <w:bCs/>
          <w:sz w:val="28"/>
          <w:szCs w:val="28"/>
        </w:rPr>
        <w:t>042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E3C68"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A7249B">
        <w:rPr>
          <w:rFonts w:ascii="Times New Roman" w:hAnsi="Times New Roman" w:cs="Times New Roman"/>
          <w:bCs/>
          <w:sz w:val="28"/>
          <w:szCs w:val="28"/>
        </w:rPr>
        <w:t>30 290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="001E0E19">
        <w:rPr>
          <w:rFonts w:ascii="Times New Roman" w:hAnsi="Times New Roman" w:cs="Times New Roman"/>
          <w:sz w:val="28"/>
          <w:szCs w:val="28"/>
        </w:rPr>
        <w:t>799</w:t>
      </w:r>
      <w:r w:rsidR="00F4282D">
        <w:rPr>
          <w:rFonts w:ascii="Times New Roman" w:hAnsi="Times New Roman" w:cs="Times New Roman"/>
          <w:sz w:val="28"/>
          <w:szCs w:val="28"/>
        </w:rPr>
        <w:t> </w:t>
      </w:r>
      <w:r w:rsidR="001E0E19">
        <w:rPr>
          <w:rFonts w:ascii="Times New Roman" w:hAnsi="Times New Roman" w:cs="Times New Roman"/>
          <w:sz w:val="28"/>
          <w:szCs w:val="28"/>
        </w:rPr>
        <w:t>928</w:t>
      </w:r>
      <w:r w:rsidR="00F4282D">
        <w:rPr>
          <w:rFonts w:ascii="Times New Roman" w:hAnsi="Times New Roman" w:cs="Times New Roman"/>
          <w:sz w:val="28"/>
          <w:szCs w:val="28"/>
        </w:rPr>
        <w:t>,88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F4282D">
        <w:rPr>
          <w:rFonts w:ascii="Times New Roman" w:hAnsi="Times New Roman" w:cs="Times New Roman"/>
          <w:bCs/>
          <w:sz w:val="28"/>
          <w:szCs w:val="28"/>
        </w:rPr>
        <w:t>ей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 счет бюджета Курской области – </w:t>
      </w:r>
      <w:r w:rsidR="00696F8E">
        <w:rPr>
          <w:rFonts w:ascii="Times New Roman" w:hAnsi="Times New Roman" w:cs="Times New Roman"/>
          <w:bCs/>
          <w:sz w:val="28"/>
          <w:szCs w:val="28"/>
        </w:rPr>
        <w:t>707 986,77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82D">
        <w:rPr>
          <w:rFonts w:ascii="Times New Roman" w:hAnsi="Times New Roman" w:cs="Times New Roman"/>
          <w:bCs/>
          <w:sz w:val="28"/>
          <w:szCs w:val="28"/>
        </w:rPr>
        <w:t>91</w:t>
      </w:r>
      <w:r w:rsidR="00DE46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82D">
        <w:rPr>
          <w:rFonts w:ascii="Times New Roman" w:hAnsi="Times New Roman" w:cs="Times New Roman"/>
          <w:bCs/>
          <w:sz w:val="28"/>
          <w:szCs w:val="28"/>
        </w:rPr>
        <w:t>942</w:t>
      </w:r>
      <w:r w:rsidRPr="00554144">
        <w:rPr>
          <w:rFonts w:ascii="Times New Roman" w:hAnsi="Times New Roman" w:cs="Times New Roman"/>
          <w:bCs/>
          <w:sz w:val="28"/>
          <w:szCs w:val="28"/>
        </w:rPr>
        <w:t>,</w:t>
      </w:r>
      <w:r w:rsidR="00F4282D"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="00E504C3">
        <w:rPr>
          <w:rFonts w:ascii="Times New Roman" w:hAnsi="Times New Roman" w:cs="Times New Roman"/>
          <w:bCs/>
          <w:sz w:val="28"/>
          <w:szCs w:val="28"/>
        </w:rPr>
        <w:t>8</w:t>
      </w:r>
      <w:r w:rsidR="00F4282D">
        <w:rPr>
          <w:rFonts w:ascii="Times New Roman" w:hAnsi="Times New Roman" w:cs="Times New Roman"/>
          <w:bCs/>
          <w:sz w:val="28"/>
          <w:szCs w:val="28"/>
        </w:rPr>
        <w:t>30</w:t>
      </w:r>
      <w:r w:rsidR="00E504C3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F4282D">
        <w:rPr>
          <w:rFonts w:ascii="Times New Roman" w:hAnsi="Times New Roman" w:cs="Times New Roman"/>
          <w:bCs/>
          <w:sz w:val="28"/>
          <w:szCs w:val="28"/>
        </w:rPr>
        <w:t>20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E504C3">
        <w:rPr>
          <w:rFonts w:ascii="Times New Roman" w:hAnsi="Times New Roman" w:cs="Times New Roman"/>
          <w:bCs/>
          <w:sz w:val="28"/>
          <w:szCs w:val="28"/>
        </w:rPr>
        <w:t>813 791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04C3">
        <w:rPr>
          <w:rFonts w:ascii="Times New Roman" w:hAnsi="Times New Roman" w:cs="Times New Roman"/>
          <w:bCs/>
          <w:sz w:val="28"/>
          <w:szCs w:val="28"/>
        </w:rPr>
        <w:t>1</w:t>
      </w:r>
      <w:r w:rsidR="00F4282D">
        <w:rPr>
          <w:rFonts w:ascii="Times New Roman" w:hAnsi="Times New Roman" w:cs="Times New Roman"/>
          <w:bCs/>
          <w:sz w:val="28"/>
          <w:szCs w:val="28"/>
        </w:rPr>
        <w:t>6</w:t>
      </w:r>
      <w:r w:rsidR="00E504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82D">
        <w:rPr>
          <w:rFonts w:ascii="Times New Roman" w:hAnsi="Times New Roman" w:cs="Times New Roman"/>
          <w:bCs/>
          <w:sz w:val="28"/>
          <w:szCs w:val="28"/>
        </w:rPr>
        <w:t>629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="00F4282D">
        <w:rPr>
          <w:rFonts w:ascii="Times New Roman" w:hAnsi="Times New Roman" w:cs="Times New Roman"/>
          <w:bCs/>
          <w:sz w:val="28"/>
          <w:szCs w:val="28"/>
        </w:rPr>
        <w:t xml:space="preserve">806 </w:t>
      </w:r>
      <w:r w:rsidR="00BB4DB2">
        <w:rPr>
          <w:rFonts w:ascii="Times New Roman" w:hAnsi="Times New Roman" w:cs="Times New Roman"/>
          <w:bCs/>
          <w:sz w:val="28"/>
          <w:szCs w:val="28"/>
        </w:rPr>
        <w:t>63</w:t>
      </w:r>
      <w:r w:rsidR="00F4282D">
        <w:rPr>
          <w:rFonts w:ascii="Times New Roman" w:hAnsi="Times New Roman" w:cs="Times New Roman"/>
          <w:bCs/>
          <w:sz w:val="28"/>
          <w:szCs w:val="28"/>
        </w:rPr>
        <w:t>3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F4282D">
        <w:rPr>
          <w:rFonts w:ascii="Times New Roman" w:hAnsi="Times New Roman" w:cs="Times New Roman"/>
          <w:bCs/>
          <w:sz w:val="28"/>
          <w:szCs w:val="28"/>
        </w:rPr>
        <w:t>793 188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F4282D">
        <w:rPr>
          <w:rFonts w:ascii="Times New Roman" w:hAnsi="Times New Roman" w:cs="Times New Roman"/>
          <w:bCs/>
          <w:sz w:val="28"/>
          <w:szCs w:val="28"/>
        </w:rPr>
        <w:t>13 4</w:t>
      </w:r>
      <w:r w:rsidR="00BB4DB2">
        <w:rPr>
          <w:rFonts w:ascii="Times New Roman" w:hAnsi="Times New Roman" w:cs="Times New Roman"/>
          <w:bCs/>
          <w:sz w:val="28"/>
          <w:szCs w:val="28"/>
        </w:rPr>
        <w:t>45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="00824502">
        <w:rPr>
          <w:rFonts w:ascii="Times New Roman" w:hAnsi="Times New Roman" w:cs="Times New Roman"/>
          <w:bCs/>
          <w:sz w:val="28"/>
          <w:szCs w:val="28"/>
        </w:rPr>
        <w:t>89</w:t>
      </w:r>
      <w:r w:rsidR="00BB4DB2">
        <w:rPr>
          <w:rFonts w:ascii="Times New Roman" w:hAnsi="Times New Roman" w:cs="Times New Roman"/>
          <w:bCs/>
          <w:sz w:val="28"/>
          <w:szCs w:val="28"/>
        </w:rPr>
        <w:t>4</w:t>
      </w:r>
      <w:r w:rsidR="00F4282D">
        <w:rPr>
          <w:rFonts w:ascii="Times New Roman" w:hAnsi="Times New Roman" w:cs="Times New Roman"/>
          <w:sz w:val="28"/>
          <w:szCs w:val="28"/>
        </w:rPr>
        <w:t xml:space="preserve"> </w:t>
      </w:r>
      <w:r w:rsidR="00BB4DB2">
        <w:rPr>
          <w:rFonts w:ascii="Times New Roman" w:hAnsi="Times New Roman" w:cs="Times New Roman"/>
          <w:sz w:val="28"/>
          <w:szCs w:val="28"/>
        </w:rPr>
        <w:t>2</w:t>
      </w:r>
      <w:r w:rsidR="00F4282D">
        <w:rPr>
          <w:rFonts w:ascii="Times New Roman" w:hAnsi="Times New Roman" w:cs="Times New Roman"/>
          <w:sz w:val="28"/>
          <w:szCs w:val="28"/>
        </w:rPr>
        <w:t>0</w:t>
      </w:r>
      <w:r w:rsidR="00BB4DB2">
        <w:rPr>
          <w:rFonts w:ascii="Times New Roman" w:hAnsi="Times New Roman" w:cs="Times New Roman"/>
          <w:sz w:val="28"/>
          <w:szCs w:val="28"/>
        </w:rPr>
        <w:t>9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824502">
        <w:rPr>
          <w:rFonts w:ascii="Times New Roman" w:hAnsi="Times New Roman" w:cs="Times New Roman"/>
          <w:bCs/>
          <w:sz w:val="28"/>
          <w:szCs w:val="28"/>
        </w:rPr>
        <w:t>880 774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502">
        <w:rPr>
          <w:rFonts w:ascii="Times New Roman" w:hAnsi="Times New Roman" w:cs="Times New Roman"/>
          <w:bCs/>
          <w:sz w:val="28"/>
          <w:szCs w:val="28"/>
        </w:rPr>
        <w:t>1</w:t>
      </w:r>
      <w:r w:rsidR="006E4CC8">
        <w:rPr>
          <w:rFonts w:ascii="Times New Roman" w:hAnsi="Times New Roman" w:cs="Times New Roman"/>
          <w:bCs/>
          <w:sz w:val="28"/>
          <w:szCs w:val="28"/>
        </w:rPr>
        <w:t>3</w:t>
      </w:r>
      <w:r w:rsidR="00F428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CC8">
        <w:rPr>
          <w:rFonts w:ascii="Times New Roman" w:hAnsi="Times New Roman" w:cs="Times New Roman"/>
          <w:bCs/>
          <w:sz w:val="28"/>
          <w:szCs w:val="28"/>
        </w:rPr>
        <w:t>435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="00696F8E">
        <w:rPr>
          <w:rFonts w:ascii="Times New Roman" w:hAnsi="Times New Roman" w:cs="Times New Roman"/>
          <w:sz w:val="28"/>
          <w:szCs w:val="28"/>
        </w:rPr>
        <w:t>6 9</w:t>
      </w:r>
      <w:r w:rsidR="00896413">
        <w:rPr>
          <w:rFonts w:ascii="Times New Roman" w:hAnsi="Times New Roman" w:cs="Times New Roman"/>
          <w:sz w:val="28"/>
          <w:szCs w:val="28"/>
        </w:rPr>
        <w:t>1</w:t>
      </w:r>
      <w:r w:rsidR="006E4CC8">
        <w:rPr>
          <w:rFonts w:ascii="Times New Roman" w:hAnsi="Times New Roman" w:cs="Times New Roman"/>
          <w:sz w:val="28"/>
          <w:szCs w:val="28"/>
        </w:rPr>
        <w:t>3</w:t>
      </w:r>
      <w:r w:rsidR="00696F8E">
        <w:rPr>
          <w:rFonts w:ascii="Times New Roman" w:hAnsi="Times New Roman" w:cs="Times New Roman"/>
          <w:sz w:val="28"/>
          <w:szCs w:val="28"/>
        </w:rPr>
        <w:t xml:space="preserve"> </w:t>
      </w:r>
      <w:r w:rsidR="006E4CC8">
        <w:rPr>
          <w:rFonts w:ascii="Times New Roman" w:hAnsi="Times New Roman" w:cs="Times New Roman"/>
          <w:sz w:val="28"/>
          <w:szCs w:val="28"/>
        </w:rPr>
        <w:t>797</w:t>
      </w:r>
      <w:r w:rsidRPr="00554144">
        <w:rPr>
          <w:rFonts w:ascii="Times New Roman" w:hAnsi="Times New Roman" w:cs="Times New Roman"/>
          <w:sz w:val="28"/>
          <w:szCs w:val="28"/>
        </w:rPr>
        <w:t>,</w:t>
      </w:r>
      <w:r w:rsidR="00696F8E">
        <w:rPr>
          <w:rFonts w:ascii="Times New Roman" w:hAnsi="Times New Roman" w:cs="Times New Roman"/>
          <w:sz w:val="28"/>
          <w:szCs w:val="28"/>
        </w:rPr>
        <w:t>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824502">
        <w:rPr>
          <w:rFonts w:ascii="Times New Roman" w:hAnsi="Times New Roman" w:cs="Times New Roman"/>
          <w:bCs/>
          <w:sz w:val="28"/>
          <w:szCs w:val="28"/>
        </w:rPr>
        <w:t>6</w:t>
      </w:r>
      <w:r w:rsidR="00696F8E">
        <w:rPr>
          <w:rFonts w:ascii="Times New Roman" w:hAnsi="Times New Roman" w:cs="Times New Roman"/>
          <w:bCs/>
          <w:sz w:val="28"/>
          <w:szCs w:val="28"/>
        </w:rPr>
        <w:t> </w:t>
      </w:r>
      <w:r w:rsidR="00824502">
        <w:rPr>
          <w:rFonts w:ascii="Times New Roman" w:hAnsi="Times New Roman" w:cs="Times New Roman"/>
          <w:bCs/>
          <w:sz w:val="28"/>
          <w:szCs w:val="28"/>
        </w:rPr>
        <w:t>519</w:t>
      </w:r>
      <w:r w:rsidR="00696F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502">
        <w:rPr>
          <w:rFonts w:ascii="Times New Roman" w:hAnsi="Times New Roman" w:cs="Times New Roman"/>
          <w:bCs/>
          <w:sz w:val="28"/>
          <w:szCs w:val="28"/>
        </w:rPr>
        <w:t>880</w:t>
      </w:r>
      <w:r w:rsidR="00696F8E">
        <w:rPr>
          <w:rFonts w:ascii="Times New Roman" w:hAnsi="Times New Roman" w:cs="Times New Roman"/>
          <w:bCs/>
          <w:sz w:val="28"/>
          <w:szCs w:val="28"/>
        </w:rPr>
        <w:t>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502">
        <w:rPr>
          <w:rFonts w:ascii="Times New Roman" w:hAnsi="Times New Roman" w:cs="Times New Roman"/>
          <w:bCs/>
          <w:sz w:val="28"/>
          <w:szCs w:val="28"/>
        </w:rPr>
        <w:t>39</w:t>
      </w:r>
      <w:r w:rsidR="006E4CC8">
        <w:rPr>
          <w:rFonts w:ascii="Times New Roman" w:hAnsi="Times New Roman" w:cs="Times New Roman"/>
          <w:bCs/>
          <w:sz w:val="28"/>
          <w:szCs w:val="28"/>
        </w:rPr>
        <w:t>3</w:t>
      </w:r>
      <w:r w:rsidR="00824502">
        <w:rPr>
          <w:rFonts w:ascii="Times New Roman" w:hAnsi="Times New Roman" w:cs="Times New Roman"/>
          <w:bCs/>
          <w:sz w:val="28"/>
          <w:szCs w:val="28"/>
        </w:rPr>
        <w:t> </w:t>
      </w:r>
      <w:r w:rsidR="006E4CC8">
        <w:rPr>
          <w:rFonts w:ascii="Times New Roman" w:hAnsi="Times New Roman" w:cs="Times New Roman"/>
          <w:bCs/>
          <w:sz w:val="28"/>
          <w:szCs w:val="28"/>
        </w:rPr>
        <w:t>917</w:t>
      </w:r>
      <w:r w:rsidR="00824502">
        <w:rPr>
          <w:rFonts w:ascii="Times New Roman" w:hAnsi="Times New Roman" w:cs="Times New Roman"/>
          <w:bCs/>
          <w:sz w:val="28"/>
          <w:szCs w:val="28"/>
        </w:rPr>
        <w:t>,</w:t>
      </w:r>
      <w:r w:rsidR="00F4282D"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lastRenderedPageBreak/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9D2EE2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54144" w:rsidRPr="00554144">
        <w:rPr>
          <w:rFonts w:ascii="Times New Roman" w:hAnsi="Times New Roman" w:cs="Times New Roman"/>
          <w:b/>
          <w:bCs/>
          <w:sz w:val="28"/>
          <w:szCs w:val="28"/>
        </w:rPr>
        <w:t>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CD592E" w:rsidRPr="001512D5" w:rsidRDefault="00CD592E" w:rsidP="00CD59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>
        <w:rPr>
          <w:rFonts w:ascii="Times New Roman" w:hAnsi="Times New Roman" w:cs="Times New Roman"/>
          <w:sz w:val="28"/>
          <w:szCs w:val="28"/>
        </w:rPr>
        <w:t xml:space="preserve">Иванино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ы»</w:t>
      </w:r>
    </w:p>
    <w:p w:rsidR="00CD592E" w:rsidRPr="001512D5" w:rsidRDefault="00CD592E" w:rsidP="00CD59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164" w:type="dxa"/>
          </w:tcPr>
          <w:p w:rsidR="00CD592E" w:rsidRPr="001512D5" w:rsidRDefault="00B145A8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качества, комфорта, 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0D4181" w:rsidRDefault="00CD592E" w:rsidP="00CD592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CD592E" w:rsidRPr="000D4181" w:rsidRDefault="00CD592E" w:rsidP="00CD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Целевые индикаторы и показатели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164" w:type="dxa"/>
          </w:tcPr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общем количестве реализованных в течение планового года проектов благоустройства дворовых территорий;</w:t>
            </w:r>
          </w:p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CD592E" w:rsidRPr="000D4181" w:rsidRDefault="00CD592E" w:rsidP="00CD592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Сроки реализации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CD592E" w:rsidRPr="001512D5" w:rsidTr="00CD592E">
        <w:trPr>
          <w:trHeight w:val="8049"/>
        </w:trPr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Объём и источники финансирования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1 103 725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1 324 840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1 154 042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799 928,88 руб.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830 420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806 633 руб. 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894 209 руб.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109 971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118 205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30 290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 – 91 942,11 руб.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16 629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13 445 руб.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13 435 руб.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993 754 руб., в том числе федеральный: – 864 565,98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1 206 635 руб., в том числе федеральный: – 1 182 502,30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1 123 752 руб., в том числе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1 099 371,80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 – 719 928,88 руб., в том числе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693 827,03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813 791 руб., в том числе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796 440,40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793 188 руб.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– 880 774 руб.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реализации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3B4D86" w:rsidRDefault="00CD592E" w:rsidP="00CD592E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 xml:space="preserve"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</w:t>
            </w:r>
            <w:r w:rsidRPr="003B4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благоустройства дворовых территорий, а также повышение уровня благоустройства общественных территорий.</w:t>
            </w:r>
          </w:p>
          <w:p w:rsidR="00CD592E" w:rsidRPr="003B4D86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Управление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рограммой</w:t>
            </w:r>
          </w:p>
        </w:tc>
        <w:tc>
          <w:tcPr>
            <w:tcW w:w="6164" w:type="dxa"/>
          </w:tcPr>
          <w:p w:rsidR="00CD592E" w:rsidRPr="0021697C" w:rsidRDefault="00CD592E" w:rsidP="00CD592E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CD592E" w:rsidRPr="001512D5" w:rsidRDefault="00CD592E" w:rsidP="005633E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CD592E" w:rsidRPr="0021697C" w:rsidRDefault="00B145A8" w:rsidP="00CD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  <w:r w:rsidR="00CD592E" w:rsidRPr="0021697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«</w:t>
      </w:r>
      <w:r w:rsidRPr="00595119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дворовых территорий многоквартирных домов и территорий общего пользования на территории </w:t>
      </w:r>
      <w:r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 xml:space="preserve">» (далее – </w:t>
      </w:r>
      <w:r>
        <w:rPr>
          <w:rFonts w:ascii="Times New Roman" w:hAnsi="Times New Roman" w:cs="Times New Roman"/>
          <w:bCs/>
          <w:sz w:val="28"/>
          <w:szCs w:val="28"/>
        </w:rPr>
        <w:t>под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программа) направлена на повышение уровня благоустройства дворовых и общественных территорий муниципального образования «</w:t>
      </w:r>
      <w:r w:rsidR="00CD592E">
        <w:rPr>
          <w:rFonts w:ascii="Times New Roman" w:hAnsi="Times New Roman" w:cs="Times New Roman"/>
          <w:bCs/>
          <w:sz w:val="28"/>
          <w:szCs w:val="28"/>
        </w:rPr>
        <w:t>поселок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592E">
        <w:rPr>
          <w:rFonts w:ascii="Times New Roman" w:hAnsi="Times New Roman" w:cs="Times New Roman"/>
          <w:bCs/>
          <w:sz w:val="28"/>
          <w:szCs w:val="28"/>
        </w:rPr>
        <w:t>Иванино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 w:rsidR="00CD592E">
        <w:rPr>
          <w:rFonts w:ascii="Times New Roman" w:hAnsi="Times New Roman" w:cs="Times New Roman"/>
          <w:bCs/>
          <w:sz w:val="28"/>
          <w:szCs w:val="28"/>
        </w:rPr>
        <w:t>урчато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CD592E" w:rsidRPr="0021697C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B145A8">
        <w:rPr>
          <w:rFonts w:ascii="Times New Roman" w:hAnsi="Times New Roman" w:cs="Times New Roman"/>
          <w:sz w:val="28"/>
          <w:szCs w:val="28"/>
        </w:rPr>
        <w:t>498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D592E" w:rsidRPr="0021697C" w:rsidRDefault="00CD592E" w:rsidP="00CD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lastRenderedPageBreak/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CD592E" w:rsidRPr="0021697C" w:rsidRDefault="00CD592E" w:rsidP="00CD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lastRenderedPageBreak/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CD592E" w:rsidRPr="0021697C" w:rsidRDefault="00CD592E" w:rsidP="00CD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CD592E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CD592E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частью природного богатства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соответствии со Сводом правил «Градостроительство. Планировка и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 территорий.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-оборудование малыми архитектурными формами, иными некапитальными объектами;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 освещение территорий, в т. ч. декоративное;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CD592E" w:rsidRPr="00882CCA" w:rsidRDefault="00CD592E" w:rsidP="00CD592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CD592E" w:rsidRPr="00882CCA" w:rsidRDefault="00CD592E" w:rsidP="00CD592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CD592E" w:rsidRPr="00882CCA" w:rsidRDefault="00CD592E" w:rsidP="00CD5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CD592E" w:rsidRPr="00882CCA" w:rsidRDefault="00CD592E" w:rsidP="00CD5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CD592E" w:rsidRPr="00882CCA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CD592E" w:rsidRPr="00882CCA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ориентировочный характер и подлежит ежегодному уточнению (в том числе с применением дефляторов и индексов). 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CD592E" w:rsidRPr="00882CCA" w:rsidRDefault="00CD592E" w:rsidP="00CD592E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Pr="00E059DC">
        <w:rPr>
          <w:b w:val="0"/>
          <w:sz w:val="28"/>
          <w:szCs w:val="28"/>
        </w:rPr>
        <w:t>поселк</w:t>
      </w:r>
      <w:r>
        <w:rPr>
          <w:b w:val="0"/>
          <w:sz w:val="28"/>
          <w:szCs w:val="28"/>
        </w:rPr>
        <w:t>а</w:t>
      </w:r>
      <w:r w:rsidRPr="00E059DC">
        <w:rPr>
          <w:b w:val="0"/>
          <w:sz w:val="28"/>
          <w:szCs w:val="28"/>
        </w:rPr>
        <w:t xml:space="preserve"> Иванино</w:t>
      </w:r>
      <w:r w:rsidRPr="00882CCA">
        <w:rPr>
          <w:b w:val="0"/>
          <w:sz w:val="28"/>
          <w:szCs w:val="28"/>
        </w:rPr>
        <w:t xml:space="preserve"> К</w:t>
      </w:r>
      <w:r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«поселок Иванино»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CD592E" w:rsidRPr="00882CCA" w:rsidRDefault="00CD592E" w:rsidP="00CD592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поселке</w:t>
      </w:r>
      <w:r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4B6825">
        <w:rPr>
          <w:rFonts w:ascii="Times New Roman" w:hAnsi="Times New Roman" w:cs="Times New Roman"/>
          <w:bCs/>
          <w:sz w:val="28"/>
          <w:szCs w:val="28"/>
        </w:rPr>
        <w:t>.»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CD592E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Pr="00D45146">
        <w:rPr>
          <w:rFonts w:ascii="Times New Roman" w:hAnsi="Times New Roman" w:cs="Times New Roman"/>
          <w:sz w:val="28"/>
          <w:szCs w:val="28"/>
        </w:rPr>
        <w:t>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Проведений мероприятий по цифровизации городского хозяйства осуществляется с участием доли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 xml:space="preserve">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>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</w:t>
      </w:r>
      <w:r>
        <w:rPr>
          <w:rFonts w:ascii="Times New Roman" w:hAnsi="Times New Roman" w:cs="Times New Roman"/>
          <w:sz w:val="28"/>
          <w:szCs w:val="28"/>
        </w:rPr>
        <w:t xml:space="preserve">, случаев проведения повторного конкурса или новой закупки, если конкурс признан несостоявшимся по основаниям, предусмотренным законодательством </w:t>
      </w:r>
      <w:r w:rsidRPr="00882CCA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при которых срок заключения таких соглашений продлевается на срок проведения конкурсных процедур; случаев заключения таких соглашений в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Pr="00882CCA">
        <w:rPr>
          <w:rFonts w:ascii="Times New Roman" w:hAnsi="Times New Roman" w:cs="Times New Roman"/>
          <w:sz w:val="28"/>
          <w:szCs w:val="28"/>
        </w:rPr>
        <w:t>.</w:t>
      </w:r>
    </w:p>
    <w:p w:rsidR="00CD592E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="00B145A8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CD592E" w:rsidRPr="00554144" w:rsidRDefault="00CD592E" w:rsidP="00CD59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CD592E" w:rsidRPr="00554144" w:rsidRDefault="00CD592E" w:rsidP="00CD592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целях количественной оценки достижения целей и задач </w:t>
      </w:r>
      <w:r w:rsidR="00B145A8">
        <w:rPr>
          <w:rFonts w:ascii="Times New Roman" w:hAnsi="Times New Roman" w:cs="Times New Roman"/>
          <w:bCs/>
          <w:sz w:val="28"/>
          <w:szCs w:val="28"/>
        </w:rPr>
        <w:t>под</w:t>
      </w:r>
      <w:r w:rsidR="005633EA">
        <w:rPr>
          <w:rFonts w:ascii="Times New Roman" w:hAnsi="Times New Roman" w:cs="Times New Roman"/>
          <w:bCs/>
          <w:sz w:val="28"/>
          <w:szCs w:val="28"/>
        </w:rPr>
        <w:t>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 определены следующие целевые показатели (индикаторы):</w:t>
      </w:r>
    </w:p>
    <w:p w:rsidR="00CD592E" w:rsidRPr="00554144" w:rsidRDefault="00CD592E" w:rsidP="00CD592E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CD592E" w:rsidRPr="00554144" w:rsidRDefault="00CD592E" w:rsidP="00CD592E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Количество мероприятий по цифровизации городского хозяйства.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программы.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Количество показателей (индикаторов)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 формируется исходя из принципов необходимости и достаточности для достижения целей и решения поставленных задач.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благоустройству в отчетном году.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Доля дворовых территорий, благоустройство которых выполнено при участии граждан, организаций в соответствующих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мероприятиях, в общем количестве реализованных в течение планового года проектов благоустройства дворовых территорий»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поселка Иванино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Количество мероприятий по цифровизации городского хозяйства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мероприятий по цифровизации городского хозяйства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количество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 по цифровизации городского хозяйства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проведенных мероприятий по цифровизации городского хозяйства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>
        <w:rPr>
          <w:rFonts w:ascii="Times New Roman" w:hAnsi="Times New Roman" w:cs="Times New Roman"/>
          <w:bCs/>
          <w:sz w:val="28"/>
          <w:szCs w:val="28"/>
        </w:rPr>
        <w:t>программы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Сведения о значениях целевых показателей по годам реализации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 представлены в Приложении 1 к Программе.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</w:t>
      </w:r>
      <w:r w:rsidR="005633EA">
        <w:rPr>
          <w:rFonts w:ascii="Times New Roman" w:hAnsi="Times New Roman" w:cs="Times New Roman"/>
          <w:sz w:val="28"/>
          <w:szCs w:val="28"/>
        </w:rPr>
        <w:t>одп</w:t>
      </w:r>
      <w:r w:rsidRPr="00554144">
        <w:rPr>
          <w:rFonts w:ascii="Times New Roman" w:hAnsi="Times New Roman" w:cs="Times New Roman"/>
          <w:sz w:val="28"/>
          <w:szCs w:val="28"/>
        </w:rPr>
        <w:t>рограмма реализуется в период 2018-2024 годы. Реализация П</w:t>
      </w:r>
      <w:r w:rsidR="005633EA">
        <w:rPr>
          <w:rFonts w:ascii="Times New Roman" w:hAnsi="Times New Roman" w:cs="Times New Roman"/>
          <w:sz w:val="28"/>
          <w:szCs w:val="28"/>
        </w:rPr>
        <w:t>одп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осуществляется основное мероприятие – реализация мероприятий в сфере формирования современной городской среды.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CD592E" w:rsidRPr="00554144" w:rsidRDefault="00CD592E" w:rsidP="00CD592E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Благоустройство общественных территорий муниципального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CD592E" w:rsidRPr="00554144" w:rsidRDefault="00CD592E" w:rsidP="00CD592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Pr="00D45146">
        <w:rPr>
          <w:rFonts w:ascii="Times New Roman" w:hAnsi="Times New Roman" w:cs="Times New Roman"/>
          <w:sz w:val="28"/>
          <w:szCs w:val="28"/>
        </w:rPr>
        <w:t>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CD592E" w:rsidRPr="00554144" w:rsidRDefault="00CD592E" w:rsidP="00CD592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CD592E" w:rsidRPr="00554144" w:rsidRDefault="00CD592E" w:rsidP="00CD592E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В ходе реализации мероприятия проводится: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CD592E" w:rsidRPr="00554144" w:rsidRDefault="00CD592E" w:rsidP="00CD592E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Ресурсное обеспечение 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</w:t>
      </w:r>
      <w:r w:rsidRPr="00554144">
        <w:rPr>
          <w:rFonts w:ascii="Times New Roman" w:hAnsi="Times New Roman" w:cs="Times New Roman"/>
          <w:sz w:val="28"/>
          <w:szCs w:val="28"/>
        </w:rPr>
        <w:t>программы предусматривает систему инвестирования с привлечением средств Федерального бюджета, бюджета Курской области, бюджета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2018 год составляет </w:t>
      </w:r>
      <w:r w:rsidRPr="00BC1B1B">
        <w:rPr>
          <w:rFonts w:ascii="Times New Roman" w:hAnsi="Times New Roman"/>
          <w:sz w:val="28"/>
          <w:szCs w:val="28"/>
        </w:rPr>
        <w:t>1 103</w:t>
      </w:r>
      <w:r>
        <w:rPr>
          <w:rFonts w:ascii="Times New Roman" w:hAnsi="Times New Roman"/>
          <w:sz w:val="28"/>
          <w:szCs w:val="28"/>
        </w:rPr>
        <w:t> </w:t>
      </w:r>
      <w:r w:rsidRPr="00BC1B1B">
        <w:rPr>
          <w:rFonts w:ascii="Times New Roman" w:hAnsi="Times New Roman"/>
          <w:sz w:val="28"/>
          <w:szCs w:val="28"/>
        </w:rPr>
        <w:t>725</w:t>
      </w:r>
      <w:r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Pr="00BC1B1B">
        <w:rPr>
          <w:rFonts w:ascii="Times New Roman" w:hAnsi="Times New Roman"/>
          <w:sz w:val="28"/>
          <w:szCs w:val="28"/>
        </w:rPr>
        <w:t>993</w:t>
      </w:r>
      <w:r>
        <w:rPr>
          <w:rFonts w:ascii="Times New Roman" w:hAnsi="Times New Roman"/>
          <w:sz w:val="28"/>
          <w:szCs w:val="28"/>
        </w:rPr>
        <w:t> </w:t>
      </w:r>
      <w:r w:rsidRPr="00BC1B1B">
        <w:rPr>
          <w:rFonts w:ascii="Times New Roman" w:hAnsi="Times New Roman"/>
          <w:sz w:val="28"/>
          <w:szCs w:val="28"/>
        </w:rPr>
        <w:t>754</w:t>
      </w:r>
      <w:r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2019 год составляет </w:t>
      </w:r>
      <w:r w:rsidRPr="00BC1B1B">
        <w:rPr>
          <w:rFonts w:ascii="Times New Roman" w:hAnsi="Times New Roman"/>
          <w:sz w:val="28"/>
          <w:szCs w:val="28"/>
        </w:rPr>
        <w:t>1 32</w:t>
      </w:r>
      <w:r>
        <w:rPr>
          <w:rFonts w:ascii="Times New Roman" w:hAnsi="Times New Roman"/>
          <w:sz w:val="28"/>
          <w:szCs w:val="28"/>
        </w:rPr>
        <w:t>4</w:t>
      </w:r>
      <w:r w:rsidRPr="00BC1B1B">
        <w:rPr>
          <w:rFonts w:ascii="Times New Roman" w:hAnsi="Times New Roman"/>
          <w:sz w:val="28"/>
          <w:szCs w:val="28"/>
        </w:rPr>
        <w:t> 8</w:t>
      </w:r>
      <w:r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Pr="00BC1B1B">
        <w:rPr>
          <w:rFonts w:ascii="Times New Roman" w:hAnsi="Times New Roman"/>
          <w:sz w:val="28"/>
          <w:szCs w:val="28"/>
        </w:rPr>
        <w:t>1 206</w:t>
      </w:r>
      <w:r>
        <w:rPr>
          <w:rFonts w:ascii="Times New Roman" w:hAnsi="Times New Roman"/>
          <w:sz w:val="28"/>
          <w:szCs w:val="28"/>
        </w:rPr>
        <w:t> </w:t>
      </w:r>
      <w:r w:rsidRPr="00BC1B1B">
        <w:rPr>
          <w:rFonts w:ascii="Times New Roman" w:hAnsi="Times New Roman"/>
          <w:sz w:val="28"/>
          <w:szCs w:val="28"/>
        </w:rPr>
        <w:t>635</w:t>
      </w:r>
      <w:r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2020 год составляет </w:t>
      </w:r>
      <w:r>
        <w:rPr>
          <w:rFonts w:ascii="Times New Roman" w:hAnsi="Times New Roman" w:cs="Times New Roman"/>
          <w:bCs/>
          <w:sz w:val="28"/>
          <w:szCs w:val="28"/>
        </w:rPr>
        <w:t>1 154 042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 30 290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2021 год составляет </w:t>
      </w:r>
      <w:r>
        <w:rPr>
          <w:rFonts w:ascii="Times New Roman" w:hAnsi="Times New Roman" w:cs="Times New Roman"/>
          <w:sz w:val="28"/>
          <w:szCs w:val="28"/>
        </w:rPr>
        <w:t>799 928,88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707 986,77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91 942</w:t>
      </w:r>
      <w:r w:rsidRPr="0055414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2022 год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составляет </w:t>
      </w:r>
      <w:r>
        <w:rPr>
          <w:rFonts w:ascii="Times New Roman" w:hAnsi="Times New Roman" w:cs="Times New Roman"/>
          <w:bCs/>
          <w:sz w:val="28"/>
          <w:szCs w:val="28"/>
        </w:rPr>
        <w:t>830 420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813 791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16 629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2023 год составляет </w:t>
      </w:r>
      <w:r>
        <w:rPr>
          <w:rFonts w:ascii="Times New Roman" w:hAnsi="Times New Roman" w:cs="Times New Roman"/>
          <w:bCs/>
          <w:sz w:val="28"/>
          <w:szCs w:val="28"/>
        </w:rPr>
        <w:t>806 633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793 188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 13 445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2024 год составляет </w:t>
      </w:r>
      <w:r>
        <w:rPr>
          <w:rFonts w:ascii="Times New Roman" w:hAnsi="Times New Roman" w:cs="Times New Roman"/>
          <w:bCs/>
          <w:sz w:val="28"/>
          <w:szCs w:val="28"/>
        </w:rPr>
        <w:t>894</w:t>
      </w:r>
      <w:r>
        <w:rPr>
          <w:rFonts w:ascii="Times New Roman" w:hAnsi="Times New Roman" w:cs="Times New Roman"/>
          <w:sz w:val="28"/>
          <w:szCs w:val="28"/>
        </w:rPr>
        <w:t xml:space="preserve"> 209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880 774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13 435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за 2018-2024 годы составляет </w:t>
      </w:r>
      <w:r>
        <w:rPr>
          <w:rFonts w:ascii="Times New Roman" w:hAnsi="Times New Roman" w:cs="Times New Roman"/>
          <w:sz w:val="28"/>
          <w:szCs w:val="28"/>
        </w:rPr>
        <w:t>6 913 797</w:t>
      </w:r>
      <w:r w:rsidRPr="005541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6 519 880,77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393 917,11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</w:t>
      </w:r>
      <w:r w:rsidR="005633EA">
        <w:rPr>
          <w:rFonts w:ascii="Times New Roman" w:hAnsi="Times New Roman" w:cs="Times New Roman"/>
          <w:sz w:val="28"/>
          <w:szCs w:val="28"/>
        </w:rPr>
        <w:t>под</w:t>
      </w:r>
      <w:r w:rsidRPr="00554144">
        <w:rPr>
          <w:rFonts w:ascii="Times New Roman" w:hAnsi="Times New Roman" w:cs="Times New Roman"/>
          <w:sz w:val="28"/>
          <w:szCs w:val="28"/>
        </w:rPr>
        <w:t xml:space="preserve">программы утверждается решением Собрания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за счет всех источников финансирования подлежит уточнению в рамках бюджетного цикла.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Прогнозная оценка ресурсного обеспечения 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за счет всех источников финансирования приводится в Приложении 4 к Программе.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CD592E" w:rsidRPr="00554144" w:rsidRDefault="00CD592E" w:rsidP="00CD592E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>
        <w:rPr>
          <w:rFonts w:ascii="Times New Roman" w:hAnsi="Times New Roman"/>
          <w:sz w:val="28"/>
          <w:szCs w:val="28"/>
        </w:rPr>
        <w:t>(приложение №12)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рограммы можно выделить следующие риски, оказывающие влияние на достижение цели и задач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рограммы.</w:t>
      </w:r>
    </w:p>
    <w:p w:rsidR="00CD592E" w:rsidRPr="00554144" w:rsidRDefault="00CD592E" w:rsidP="005633EA">
      <w:pPr>
        <w:pStyle w:val="10"/>
        <w:keepNext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CD592E" w:rsidRPr="00554144" w:rsidRDefault="00CD592E" w:rsidP="00CD592E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рограммы. </w:t>
      </w:r>
    </w:p>
    <w:p w:rsidR="00CD592E" w:rsidRPr="00554144" w:rsidRDefault="00CD592E" w:rsidP="00CD592E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CD592E" w:rsidRPr="00554144" w:rsidRDefault="00CD592E" w:rsidP="00CD592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CD592E" w:rsidRPr="00554144" w:rsidRDefault="00CD592E" w:rsidP="00CD592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CD592E" w:rsidRPr="00554144" w:rsidRDefault="00CD592E" w:rsidP="00CD592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CD592E" w:rsidRPr="00554144" w:rsidRDefault="00CD592E" w:rsidP="005633EA">
      <w:pPr>
        <w:pStyle w:val="1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CD592E" w:rsidRPr="00554144" w:rsidRDefault="00CD592E" w:rsidP="00CD592E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выбор исполнителей мероприятий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на конкурсной основе;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рограммы и достижение целевых показателей (индикаторов)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невыполнение целевых индикаторов и показателей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рограммы.</w:t>
      </w:r>
    </w:p>
    <w:p w:rsidR="00CD592E" w:rsidRPr="00554144" w:rsidRDefault="00CD592E" w:rsidP="005633EA">
      <w:pPr>
        <w:pStyle w:val="10"/>
        <w:keepNext/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 широкое информирование мероприятий по благоустройству; </w:t>
      </w:r>
    </w:p>
    <w:p w:rsidR="00CD592E" w:rsidRPr="00554144" w:rsidRDefault="00CD592E" w:rsidP="00CD592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CD592E" w:rsidRPr="00554144" w:rsidRDefault="00CD592E" w:rsidP="00CD592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>Приложение 1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 «Формирование современной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городской среды 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муниципального образования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«поселок Иванино»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Курчатовского района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Курской области на </w:t>
      </w:r>
      <w:r w:rsidR="004E68BF" w:rsidRPr="009D2EE2">
        <w:rPr>
          <w:rFonts w:ascii="Times New Roman" w:hAnsi="Times New Roman"/>
          <w:sz w:val="24"/>
          <w:szCs w:val="24"/>
        </w:rPr>
        <w:t>2018-202</w:t>
      </w:r>
      <w:r w:rsidR="003052C3" w:rsidRPr="009D2EE2">
        <w:rPr>
          <w:rFonts w:ascii="Times New Roman" w:hAnsi="Times New Roman"/>
          <w:sz w:val="24"/>
          <w:szCs w:val="24"/>
        </w:rPr>
        <w:t>4</w:t>
      </w:r>
      <w:r w:rsidR="004E68BF" w:rsidRPr="009D2EE2">
        <w:rPr>
          <w:rFonts w:ascii="Times New Roman" w:hAnsi="Times New Roman"/>
          <w:sz w:val="24"/>
          <w:szCs w:val="24"/>
        </w:rPr>
        <w:t xml:space="preserve"> годы</w:t>
      </w:r>
      <w:r w:rsidRPr="009D2EE2">
        <w:rPr>
          <w:rFonts w:ascii="Times New Roman" w:hAnsi="Times New Roman"/>
          <w:sz w:val="24"/>
          <w:szCs w:val="24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678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9D2EE2">
        <w:tc>
          <w:tcPr>
            <w:tcW w:w="426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67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9D2EE2">
        <w:tc>
          <w:tcPr>
            <w:tcW w:w="426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9D2EE2">
        <w:tc>
          <w:tcPr>
            <w:tcW w:w="9782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 xml:space="preserve">вского района на 2018-2024 </w:t>
            </w:r>
            <w:proofErr w:type="spellStart"/>
            <w:r w:rsidRPr="003E0946">
              <w:rPr>
                <w:rFonts w:ascii="Times New Roman" w:hAnsi="Times New Roman" w:cs="Times New Roman"/>
              </w:rPr>
              <w:t>г.г</w:t>
            </w:r>
            <w:proofErr w:type="spellEnd"/>
            <w:r w:rsidRPr="003E0946">
              <w:rPr>
                <w:rFonts w:ascii="Times New Roman" w:hAnsi="Times New Roman" w:cs="Times New Roman"/>
              </w:rPr>
              <w:t>.»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9D2EE2" w:rsidRPr="003E0946" w:rsidRDefault="009D2EE2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1E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9D2EE2" w:rsidRPr="003E0946" w:rsidRDefault="00C51924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Количество мероприятий по цифровизации городского хозяйства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9D2EE2">
          <w:pgSz w:w="11906" w:h="16838"/>
          <w:pgMar w:top="851" w:right="851" w:bottom="993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 w:rsidRPr="001512D5">
        <w:rPr>
          <w:rFonts w:ascii="Times New Roman" w:hAnsi="Times New Roman" w:cs="Times New Roman"/>
          <w:sz w:val="28"/>
          <w:szCs w:val="28"/>
        </w:rPr>
        <w:t xml:space="preserve"> 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0E3C68">
        <w:rPr>
          <w:rFonts w:ascii="Times New Roman" w:hAnsi="Times New Roman" w:cs="Times New Roman"/>
          <w:sz w:val="28"/>
          <w:szCs w:val="28"/>
        </w:rPr>
        <w:t>4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732" w:type="dxa"/>
        <w:tblLayout w:type="fixed"/>
        <w:tblLook w:val="04A0" w:firstRow="1" w:lastRow="0" w:firstColumn="1" w:lastColumn="0" w:noHBand="0" w:noVBand="1"/>
      </w:tblPr>
      <w:tblGrid>
        <w:gridCol w:w="597"/>
        <w:gridCol w:w="1379"/>
        <w:gridCol w:w="850"/>
        <w:gridCol w:w="1701"/>
        <w:gridCol w:w="567"/>
        <w:gridCol w:w="1134"/>
        <w:gridCol w:w="1276"/>
        <w:gridCol w:w="992"/>
        <w:gridCol w:w="850"/>
        <w:gridCol w:w="851"/>
        <w:gridCol w:w="850"/>
        <w:gridCol w:w="710"/>
        <w:gridCol w:w="852"/>
        <w:gridCol w:w="853"/>
        <w:gridCol w:w="1270"/>
      </w:tblGrid>
      <w:tr w:rsidR="00E504C3" w:rsidRPr="001512D5" w:rsidTr="00790851">
        <w:tc>
          <w:tcPr>
            <w:tcW w:w="597" w:type="dxa"/>
            <w:vMerge w:val="restart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79" w:type="dxa"/>
            <w:vMerge w:val="restart"/>
          </w:tcPr>
          <w:p w:rsidR="00E504C3" w:rsidRPr="00DB2619" w:rsidRDefault="00E504C3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</w:p>
        </w:tc>
        <w:tc>
          <w:tcPr>
            <w:tcW w:w="850" w:type="dxa"/>
            <w:vMerge w:val="restart"/>
          </w:tcPr>
          <w:p w:rsidR="00E504C3" w:rsidRPr="00DB2619" w:rsidRDefault="00E504C3" w:rsidP="00DB261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-нения</w:t>
            </w:r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2268" w:type="dxa"/>
            <w:gridSpan w:val="2"/>
            <w:vMerge w:val="restart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Перечень работ</w:t>
            </w:r>
          </w:p>
        </w:tc>
        <w:tc>
          <w:tcPr>
            <w:tcW w:w="1134" w:type="dxa"/>
            <w:vMerge w:val="restart"/>
          </w:tcPr>
          <w:p w:rsidR="00E504C3" w:rsidRPr="00DB2619" w:rsidRDefault="00E504C3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Испол-нители</w:t>
            </w:r>
            <w:proofErr w:type="spellEnd"/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, главные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распоря</w:t>
            </w:r>
            <w:r w:rsidR="00DB2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дители</w:t>
            </w:r>
            <w:proofErr w:type="spellEnd"/>
          </w:p>
        </w:tc>
        <w:tc>
          <w:tcPr>
            <w:tcW w:w="1276" w:type="dxa"/>
            <w:vMerge w:val="restart"/>
          </w:tcPr>
          <w:p w:rsidR="00E504C3" w:rsidRPr="00DB2619" w:rsidRDefault="00E504C3" w:rsidP="000E3C68">
            <w:pPr>
              <w:ind w:left="-61"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финансиро-вания</w:t>
            </w:r>
            <w:proofErr w:type="spellEnd"/>
            <w:proofErr w:type="gramEnd"/>
          </w:p>
        </w:tc>
        <w:tc>
          <w:tcPr>
            <w:tcW w:w="5958" w:type="dxa"/>
            <w:gridSpan w:val="7"/>
          </w:tcPr>
          <w:p w:rsidR="00E504C3" w:rsidRPr="00DB2619" w:rsidRDefault="00E504C3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Ориентировочный объём </w:t>
            </w:r>
          </w:p>
          <w:p w:rsidR="00E504C3" w:rsidRPr="00DB2619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финансирования руб., в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0" w:type="dxa"/>
          </w:tcPr>
          <w:p w:rsidR="00E504C3" w:rsidRPr="00DB2619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реализации</w:t>
            </w:r>
          </w:p>
        </w:tc>
      </w:tr>
      <w:tr w:rsidR="00790851" w:rsidRPr="001512D5" w:rsidTr="00790851">
        <w:tc>
          <w:tcPr>
            <w:tcW w:w="597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2619" w:rsidRPr="00DB2619" w:rsidRDefault="00DB2619" w:rsidP="00421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</w:tcPr>
          <w:p w:rsidR="00DB2619" w:rsidRPr="00DB2619" w:rsidRDefault="00DB2619" w:rsidP="000E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71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852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53" w:type="dxa"/>
          </w:tcPr>
          <w:p w:rsidR="00DB2619" w:rsidRP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27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2018-2024 годы</w:t>
            </w:r>
          </w:p>
        </w:tc>
      </w:tr>
      <w:tr w:rsidR="00DB2619" w:rsidRPr="001512D5" w:rsidTr="00790851">
        <w:tc>
          <w:tcPr>
            <w:tcW w:w="14732" w:type="dxa"/>
            <w:gridSpan w:val="15"/>
          </w:tcPr>
          <w:p w:rsid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Задача № 1 Благоустройство дворовых территорий муниципального образования «поселок Иванино»</w:t>
            </w:r>
          </w:p>
          <w:p w:rsidR="00DB2619" w:rsidRP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619" w:rsidRPr="001512D5" w:rsidTr="00790851">
        <w:tc>
          <w:tcPr>
            <w:tcW w:w="597" w:type="dxa"/>
            <w:vMerge w:val="restart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79" w:type="dxa"/>
            <w:vMerge w:val="restart"/>
          </w:tcPr>
          <w:p w:rsidR="00DB2619" w:rsidRPr="00DB2619" w:rsidRDefault="00DB2619" w:rsidP="00D43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дворовых территорий по д.1, д.2, д.3 Строителей, </w:t>
            </w:r>
          </w:p>
          <w:p w:rsidR="00DB2619" w:rsidRPr="00DB2619" w:rsidRDefault="00DB2619" w:rsidP="00421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 Советская д.19</w:t>
            </w:r>
          </w:p>
        </w:tc>
        <w:tc>
          <w:tcPr>
            <w:tcW w:w="850" w:type="dxa"/>
            <w:vMerge w:val="restart"/>
          </w:tcPr>
          <w:p w:rsidR="00DB2619" w:rsidRPr="00DB2619" w:rsidRDefault="00DB2619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gridSpan w:val="2"/>
            <w:vMerge w:val="restart"/>
          </w:tcPr>
          <w:p w:rsidR="00DB2619" w:rsidRPr="00DB2619" w:rsidRDefault="00DB2619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По дому №1 ул. Строителей: </w:t>
            </w:r>
          </w:p>
          <w:p w:rsidR="00DB2619" w:rsidRPr="00DB2619" w:rsidRDefault="00DB2619" w:rsidP="00585A50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нормативной стоимостью каждая 10000 руб., </w:t>
            </w:r>
          </w:p>
          <w:p w:rsidR="00DB2619" w:rsidRPr="00DB2619" w:rsidRDefault="00DB2619" w:rsidP="00585A50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1 фонаря освещения на подъезде нормативной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стоимос-тью</w:t>
            </w:r>
            <w:proofErr w:type="spellEnd"/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каждая 3000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50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2. дом №2 по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ул.Строителей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скамеек в количестве 2 шт. нормативной стоимостью каждая 10000 руб., 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60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3. дом №3 по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ул.Строителей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нормативной стоимостью каждая 10000 руб., 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120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4. дом №19 по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ул.Советская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нормативной стоимостью каждая 10000 руб., 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DB2619" w:rsidRPr="00DB2619" w:rsidRDefault="00DB2619" w:rsidP="00624678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343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нормативной стоимостью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1500 руб.</w:t>
            </w:r>
          </w:p>
        </w:tc>
        <w:tc>
          <w:tcPr>
            <w:tcW w:w="1134" w:type="dxa"/>
            <w:vMerge w:val="restart"/>
          </w:tcPr>
          <w:p w:rsidR="00DB2619" w:rsidRPr="00DB2619" w:rsidRDefault="00DB2619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поселка Иванино</w:t>
            </w:r>
          </w:p>
        </w:tc>
        <w:tc>
          <w:tcPr>
            <w:tcW w:w="1276" w:type="dxa"/>
          </w:tcPr>
          <w:p w:rsidR="00DB2619" w:rsidRPr="00DB2619" w:rsidRDefault="00DB2619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2619" w:rsidRPr="00DB2619" w:rsidRDefault="00DB2619" w:rsidP="00DB261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619">
              <w:rPr>
                <w:rFonts w:ascii="Times New Roman" w:hAnsi="Times New Roman" w:cs="Times New Roman"/>
                <w:sz w:val="20"/>
                <w:szCs w:val="20"/>
              </w:rPr>
              <w:t>662502,67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DB2619" w:rsidRPr="00DB2619" w:rsidRDefault="00DB2619" w:rsidP="00790851">
            <w:pPr>
              <w:ind w:left="-108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Улучшение благоустройства дворовых территорий МО «поселок Иванино»</w:t>
            </w:r>
          </w:p>
        </w:tc>
      </w:tr>
      <w:tr w:rsidR="00DB2619" w:rsidRPr="001512D5" w:rsidTr="00790851">
        <w:trPr>
          <w:trHeight w:val="986"/>
        </w:trPr>
        <w:tc>
          <w:tcPr>
            <w:tcW w:w="597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DB2619" w:rsidRPr="00DB2619" w:rsidRDefault="00DB2619" w:rsidP="00D43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B2619" w:rsidRPr="00DB2619" w:rsidRDefault="00DB2619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DB2619" w:rsidRPr="00DB2619" w:rsidRDefault="00DB2619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DB2619" w:rsidRPr="00DB2619" w:rsidRDefault="00DB2619" w:rsidP="00615D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619">
              <w:rPr>
                <w:rFonts w:ascii="Times New Roman" w:hAnsi="Times New Roman" w:cs="Times New Roman"/>
                <w:sz w:val="20"/>
                <w:szCs w:val="20"/>
              </w:rPr>
              <w:t>73314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C3" w:rsidRPr="001512D5" w:rsidTr="00790851">
        <w:tc>
          <w:tcPr>
            <w:tcW w:w="1976" w:type="dxa"/>
            <w:gridSpan w:val="2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5" w:type="dxa"/>
            <w:gridSpan w:val="11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Задача № 2 Благоустройство территорий общего пользования муниципального образования «поселок Иванино»</w:t>
            </w:r>
          </w:p>
        </w:tc>
      </w:tr>
      <w:tr w:rsidR="00790851" w:rsidRPr="001512D5" w:rsidTr="00790851">
        <w:trPr>
          <w:trHeight w:val="862"/>
        </w:trPr>
        <w:tc>
          <w:tcPr>
            <w:tcW w:w="597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379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</w:p>
        </w:tc>
        <w:tc>
          <w:tcPr>
            <w:tcW w:w="850" w:type="dxa"/>
            <w:vMerge w:val="restart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237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асфальтированной беговой дорожки площадью 400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нормативной стоимостью 1м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331251,33</w:t>
            </w: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5468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5468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беговой дорожки</w:t>
            </w:r>
          </w:p>
        </w:tc>
      </w:tr>
      <w:tr w:rsidR="00790851" w:rsidRPr="001512D5" w:rsidTr="00790851">
        <w:trPr>
          <w:trHeight w:val="1035"/>
        </w:trPr>
        <w:tc>
          <w:tcPr>
            <w:tcW w:w="597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615D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36657</w:t>
            </w: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725"/>
        </w:trPr>
        <w:tc>
          <w:tcPr>
            <w:tcW w:w="597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E2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ограждения стадиона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790851">
            <w:pPr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1206635</w:t>
            </w: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ограждения</w:t>
            </w:r>
          </w:p>
        </w:tc>
      </w:tr>
      <w:tr w:rsidR="00790851" w:rsidRPr="001512D5" w:rsidTr="00790851">
        <w:trPr>
          <w:trHeight w:val="706"/>
        </w:trPr>
        <w:tc>
          <w:tcPr>
            <w:tcW w:w="597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95883</w:t>
            </w: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660"/>
        </w:trPr>
        <w:tc>
          <w:tcPr>
            <w:tcW w:w="597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детской игровой площадки на площади капитана Антипова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790851">
            <w:pPr>
              <w:ind w:left="-10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1123752</w:t>
            </w: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детской игровой площадки</w:t>
            </w:r>
          </w:p>
        </w:tc>
      </w:tr>
      <w:tr w:rsidR="00790851" w:rsidRPr="001512D5" w:rsidTr="00790851">
        <w:trPr>
          <w:trHeight w:val="978"/>
        </w:trPr>
        <w:tc>
          <w:tcPr>
            <w:tcW w:w="597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30290</w:t>
            </w: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750"/>
        </w:trPr>
        <w:tc>
          <w:tcPr>
            <w:tcW w:w="597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786651</w:t>
            </w:r>
          </w:p>
        </w:tc>
        <w:tc>
          <w:tcPr>
            <w:tcW w:w="710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асфальтного покрытия с бордюрами</w:t>
            </w:r>
          </w:p>
        </w:tc>
      </w:tr>
      <w:tr w:rsidR="00790851" w:rsidRPr="001512D5" w:rsidTr="00790851">
        <w:trPr>
          <w:trHeight w:val="918"/>
        </w:trPr>
        <w:tc>
          <w:tcPr>
            <w:tcW w:w="597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16310</w:t>
            </w:r>
          </w:p>
        </w:tc>
        <w:tc>
          <w:tcPr>
            <w:tcW w:w="710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695"/>
        </w:trPr>
        <w:tc>
          <w:tcPr>
            <w:tcW w:w="597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площади капитана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E504C3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поселка Иванино</w:t>
            </w:r>
          </w:p>
        </w:tc>
        <w:tc>
          <w:tcPr>
            <w:tcW w:w="1276" w:type="dxa"/>
          </w:tcPr>
          <w:p w:rsidR="00790851" w:rsidRPr="00DB2619" w:rsidRDefault="00790851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DD521E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813791</w:t>
            </w:r>
          </w:p>
        </w:tc>
        <w:tc>
          <w:tcPr>
            <w:tcW w:w="852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асфальтного покрытия </w:t>
            </w:r>
            <w:r w:rsidRPr="007908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бордюрами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тротуарной плиткой</w:t>
            </w:r>
          </w:p>
        </w:tc>
      </w:tr>
      <w:tr w:rsidR="00790851" w:rsidRPr="001512D5" w:rsidTr="00790851">
        <w:trPr>
          <w:trHeight w:val="900"/>
        </w:trPr>
        <w:tc>
          <w:tcPr>
            <w:tcW w:w="597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E504C3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DD521E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16629</w:t>
            </w:r>
          </w:p>
        </w:tc>
        <w:tc>
          <w:tcPr>
            <w:tcW w:w="852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rPr>
          <w:trHeight w:val="432"/>
        </w:trPr>
        <w:tc>
          <w:tcPr>
            <w:tcW w:w="597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793188</w:t>
            </w:r>
          </w:p>
        </w:tc>
        <w:tc>
          <w:tcPr>
            <w:tcW w:w="853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тротуара тротуарной плиткой</w:t>
            </w:r>
          </w:p>
        </w:tc>
      </w:tr>
      <w:tr w:rsidR="00790851" w:rsidRPr="001512D5" w:rsidTr="00790851">
        <w:trPr>
          <w:trHeight w:val="456"/>
        </w:trPr>
        <w:tc>
          <w:tcPr>
            <w:tcW w:w="597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13746</w:t>
            </w:r>
          </w:p>
        </w:tc>
        <w:tc>
          <w:tcPr>
            <w:tcW w:w="853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rPr>
          <w:trHeight w:val="468"/>
        </w:trPr>
        <w:tc>
          <w:tcPr>
            <w:tcW w:w="597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896413" w:rsidP="00386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86A4A">
              <w:rPr>
                <w:rFonts w:ascii="Times New Roman" w:hAnsi="Times New Roman" w:cs="Times New Roman"/>
                <w:sz w:val="20"/>
                <w:szCs w:val="20"/>
              </w:rPr>
              <w:t>80774</w:t>
            </w: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асфальтного покрытия с бордюрами</w:t>
            </w:r>
          </w:p>
        </w:tc>
      </w:tr>
      <w:tr w:rsidR="00790851" w:rsidRPr="001512D5" w:rsidTr="00790851">
        <w:trPr>
          <w:trHeight w:val="420"/>
        </w:trPr>
        <w:tc>
          <w:tcPr>
            <w:tcW w:w="597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896413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15232</w:t>
            </w:r>
          </w:p>
        </w:tc>
        <w:tc>
          <w:tcPr>
            <w:tcW w:w="127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c>
          <w:tcPr>
            <w:tcW w:w="1976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993 754</w:t>
            </w:r>
          </w:p>
        </w:tc>
        <w:tc>
          <w:tcPr>
            <w:tcW w:w="850" w:type="dxa"/>
          </w:tcPr>
          <w:p w:rsidR="00790851" w:rsidRPr="00790851" w:rsidRDefault="00790851" w:rsidP="00790851">
            <w:pPr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1206635</w:t>
            </w:r>
          </w:p>
        </w:tc>
        <w:tc>
          <w:tcPr>
            <w:tcW w:w="851" w:type="dxa"/>
          </w:tcPr>
          <w:p w:rsidR="00790851" w:rsidRPr="00790851" w:rsidRDefault="00790851" w:rsidP="00790851">
            <w:pPr>
              <w:ind w:left="-10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1123752</w:t>
            </w:r>
          </w:p>
        </w:tc>
        <w:tc>
          <w:tcPr>
            <w:tcW w:w="850" w:type="dxa"/>
          </w:tcPr>
          <w:p w:rsidR="00790851" w:rsidRPr="00790851" w:rsidRDefault="00DD521E" w:rsidP="00DD521E">
            <w:pPr>
              <w:ind w:left="-104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799928,88</w:t>
            </w:r>
          </w:p>
        </w:tc>
        <w:tc>
          <w:tcPr>
            <w:tcW w:w="710" w:type="dxa"/>
          </w:tcPr>
          <w:p w:rsidR="00790851" w:rsidRPr="00790851" w:rsidRDefault="00790851" w:rsidP="00790851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813791</w:t>
            </w: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793188</w:t>
            </w:r>
          </w:p>
        </w:tc>
        <w:tc>
          <w:tcPr>
            <w:tcW w:w="853" w:type="dxa"/>
          </w:tcPr>
          <w:p w:rsidR="00790851" w:rsidRPr="00790851" w:rsidRDefault="00896413" w:rsidP="00386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86A4A">
              <w:rPr>
                <w:rFonts w:ascii="Times New Roman" w:hAnsi="Times New Roman" w:cs="Times New Roman"/>
                <w:sz w:val="20"/>
                <w:szCs w:val="20"/>
              </w:rPr>
              <w:t>80774</w:t>
            </w: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c>
          <w:tcPr>
            <w:tcW w:w="1976" w:type="dxa"/>
            <w:gridSpan w:val="2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4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109 971</w:t>
            </w:r>
          </w:p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95 883</w:t>
            </w:r>
          </w:p>
        </w:tc>
        <w:tc>
          <w:tcPr>
            <w:tcW w:w="851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30290</w:t>
            </w:r>
          </w:p>
        </w:tc>
        <w:tc>
          <w:tcPr>
            <w:tcW w:w="850" w:type="dxa"/>
          </w:tcPr>
          <w:p w:rsidR="00790851" w:rsidRPr="00790851" w:rsidRDefault="00DD521E" w:rsidP="00DD521E">
            <w:pPr>
              <w:ind w:left="-104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91942,11</w:t>
            </w:r>
          </w:p>
        </w:tc>
        <w:tc>
          <w:tcPr>
            <w:tcW w:w="710" w:type="dxa"/>
          </w:tcPr>
          <w:p w:rsidR="00790851" w:rsidRPr="00790851" w:rsidRDefault="00790851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521E">
              <w:rPr>
                <w:rFonts w:ascii="Times New Roman" w:hAnsi="Times New Roman" w:cs="Times New Roman"/>
                <w:sz w:val="20"/>
                <w:szCs w:val="20"/>
              </w:rPr>
              <w:t>6629</w:t>
            </w:r>
          </w:p>
        </w:tc>
        <w:tc>
          <w:tcPr>
            <w:tcW w:w="852" w:type="dxa"/>
          </w:tcPr>
          <w:p w:rsidR="00790851" w:rsidRPr="00790851" w:rsidRDefault="00DD521E" w:rsidP="006E4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  <w:r w:rsidR="006E4CC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3" w:type="dxa"/>
          </w:tcPr>
          <w:p w:rsidR="00790851" w:rsidRPr="00790851" w:rsidRDefault="00896413" w:rsidP="006E4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E4CC8">
              <w:rPr>
                <w:rFonts w:ascii="Times New Roman" w:hAnsi="Times New Roman" w:cs="Times New Roman"/>
                <w:sz w:val="20"/>
                <w:szCs w:val="20"/>
              </w:rPr>
              <w:t>4345</w:t>
            </w:r>
          </w:p>
        </w:tc>
        <w:tc>
          <w:tcPr>
            <w:tcW w:w="1270" w:type="dxa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e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B06F0A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B06F0A">
        <w:rPr>
          <w:rFonts w:ascii="Times New Roman" w:hAnsi="Times New Roman" w:cs="Times New Roman"/>
          <w:b/>
          <w:bCs/>
          <w:sz w:val="26"/>
          <w:szCs w:val="26"/>
        </w:rPr>
        <w:t>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Объемы бюджетных ассигнований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</w:t>
            </w:r>
            <w:proofErr w:type="spellEnd"/>
            <w:r w:rsidRPr="00B06F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386A4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386A4A" w:rsidRPr="00B06F0A" w:rsidRDefault="00386A4A" w:rsidP="00386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</w:t>
            </w:r>
            <w:proofErr w:type="spellStart"/>
            <w:r w:rsidRPr="00B06F0A">
              <w:rPr>
                <w:rFonts w:ascii="Times New Roman" w:hAnsi="Times New Roman" w:cs="Times New Roman"/>
              </w:rPr>
              <w:t>г.г</w:t>
            </w:r>
            <w:proofErr w:type="spellEnd"/>
            <w:r w:rsidRPr="00B06F0A">
              <w:rPr>
                <w:rFonts w:ascii="Times New Roman" w:hAnsi="Times New Roman" w:cs="Times New Roman"/>
              </w:rPr>
              <w:t>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86A4A" w:rsidRPr="00386A4A" w:rsidRDefault="00386A4A" w:rsidP="00386A4A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A4A">
              <w:rPr>
                <w:rFonts w:ascii="Times New Roman" w:hAnsi="Times New Roman" w:cs="Times New Roman"/>
                <w:sz w:val="24"/>
                <w:szCs w:val="24"/>
              </w:rPr>
              <w:t>6913797,88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86A4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386A4A" w:rsidRPr="00B06F0A" w:rsidRDefault="00386A4A" w:rsidP="00386A4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86A4A" w:rsidRPr="00386A4A" w:rsidRDefault="00386A4A" w:rsidP="00386A4A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A4A">
              <w:rPr>
                <w:rFonts w:ascii="Times New Roman" w:hAnsi="Times New Roman" w:cs="Times New Roman"/>
                <w:sz w:val="24"/>
                <w:szCs w:val="24"/>
              </w:rPr>
              <w:t>6913797,88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386A4A" w:rsidRDefault="00386A4A" w:rsidP="00386A4A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A4A">
              <w:rPr>
                <w:rFonts w:ascii="Times New Roman" w:hAnsi="Times New Roman" w:cs="Times New Roman"/>
                <w:sz w:val="24"/>
                <w:szCs w:val="24"/>
              </w:rPr>
              <w:t>6913797,88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1D0E09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1D0E09">
        <w:rPr>
          <w:rFonts w:ascii="Times New Roman" w:hAnsi="Times New Roman" w:cs="Times New Roman"/>
          <w:b/>
          <w:bCs/>
          <w:sz w:val="26"/>
          <w:szCs w:val="26"/>
        </w:rPr>
        <w:t>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446"/>
        <w:gridCol w:w="1418"/>
      </w:tblGrid>
      <w:tr w:rsidR="001D0E09" w:rsidRPr="001D0E09" w:rsidTr="009E4A3A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46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9E4A3A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386A4A" w:rsidRPr="001D0E09" w:rsidTr="009E4A3A">
        <w:trPr>
          <w:trHeight w:val="233"/>
        </w:trPr>
        <w:tc>
          <w:tcPr>
            <w:tcW w:w="2364" w:type="dxa"/>
            <w:vMerge w:val="restart"/>
            <w:vAlign w:val="center"/>
          </w:tcPr>
          <w:p w:rsidR="00386A4A" w:rsidRPr="001D0E09" w:rsidRDefault="00386A4A" w:rsidP="00386A4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386A4A" w:rsidRPr="001D0E09" w:rsidRDefault="00386A4A" w:rsidP="00386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</w:t>
            </w:r>
            <w:proofErr w:type="spellStart"/>
            <w:r w:rsidRPr="001D0E09">
              <w:rPr>
                <w:rFonts w:ascii="Times New Roman" w:hAnsi="Times New Roman" w:cs="Times New Roman"/>
              </w:rPr>
              <w:t>г.г</w:t>
            </w:r>
            <w:proofErr w:type="spellEnd"/>
            <w:r w:rsidRPr="001D0E09">
              <w:rPr>
                <w:rFonts w:ascii="Times New Roman" w:hAnsi="Times New Roman" w:cs="Times New Roman"/>
              </w:rPr>
              <w:t>.»</w:t>
            </w:r>
          </w:p>
        </w:tc>
        <w:tc>
          <w:tcPr>
            <w:tcW w:w="2446" w:type="dxa"/>
          </w:tcPr>
          <w:p w:rsidR="00386A4A" w:rsidRPr="001D0E09" w:rsidRDefault="00386A4A" w:rsidP="00386A4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8" w:type="dxa"/>
            <w:vAlign w:val="center"/>
          </w:tcPr>
          <w:p w:rsidR="00386A4A" w:rsidRPr="00386A4A" w:rsidRDefault="00386A4A" w:rsidP="00386A4A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6A4A">
              <w:rPr>
                <w:rFonts w:ascii="Times New Roman" w:hAnsi="Times New Roman" w:cs="Times New Roman"/>
              </w:rPr>
              <w:t>6913797,88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896413" w:rsidP="009E4A3A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6295880,53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DD521E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224000,24</w:t>
            </w:r>
          </w:p>
        </w:tc>
      </w:tr>
      <w:tr w:rsidR="001D0E09" w:rsidRPr="001D0E09" w:rsidTr="009E4A3A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1D0E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1D0E09" w:rsidRPr="00386A4A" w:rsidRDefault="00386A4A" w:rsidP="00386A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6A4A">
              <w:rPr>
                <w:rFonts w:ascii="Times New Roman" w:hAnsi="Times New Roman" w:cs="Times New Roman"/>
                <w:bCs/>
              </w:rPr>
              <w:t>393917,11</w:t>
            </w:r>
          </w:p>
        </w:tc>
      </w:tr>
      <w:tr w:rsidR="001D0E09" w:rsidRPr="001D0E09" w:rsidTr="009E4A3A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1D0E09">
        <w:rPr>
          <w:rFonts w:ascii="Times New Roman" w:hAnsi="Times New Roman" w:cs="Times New Roman"/>
          <w:sz w:val="18"/>
          <w:szCs w:val="18"/>
        </w:rPr>
        <w:t>1)–</w:t>
      </w:r>
      <w:proofErr w:type="gramEnd"/>
      <w:r w:rsidRPr="001D0E09">
        <w:rPr>
          <w:rFonts w:ascii="Times New Roman" w:hAnsi="Times New Roman" w:cs="Times New Roman"/>
          <w:sz w:val="18"/>
          <w:szCs w:val="18"/>
        </w:rPr>
        <w:t xml:space="preserve">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Default="00B643CE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"/>
        <w:gridCol w:w="1090"/>
        <w:gridCol w:w="2518"/>
        <w:gridCol w:w="2725"/>
        <w:gridCol w:w="3078"/>
      </w:tblGrid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№п/п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Стадион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ул. Советская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асфальтированной беговой дорожки и устройство ограждения</w:t>
            </w:r>
          </w:p>
        </w:tc>
      </w:tr>
      <w:tr w:rsidR="00BA38BD" w:rsidRPr="0088487A" w:rsidTr="00FE51BE">
        <w:tc>
          <w:tcPr>
            <w:tcW w:w="861" w:type="dxa"/>
            <w:gridSpan w:val="2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Площадь капитана Антипова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Пл. Антипова</w:t>
            </w:r>
          </w:p>
        </w:tc>
        <w:tc>
          <w:tcPr>
            <w:tcW w:w="3342" w:type="dxa"/>
          </w:tcPr>
          <w:p w:rsidR="00BA38BD" w:rsidRPr="001E0E19" w:rsidRDefault="00BA38BD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детской игровой площадки</w:t>
            </w:r>
          </w:p>
          <w:p w:rsidR="001E0E19" w:rsidRPr="001E0E19" w:rsidRDefault="001E0E1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асфальтного покрытия с бордюрами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25"/>
              <w:gridCol w:w="2446"/>
              <w:gridCol w:w="3718"/>
            </w:tblGrid>
            <w:tr w:rsidR="00FE51BE" w:rsidRPr="00B643CE" w:rsidTr="000E3C68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Замена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Установка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Демонтаж старой опоры наружного освещения и 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0,8х0,6 м (заготовка саженцев, подготовка посадочных мест с подсыпкой 50% растительной земли, 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  <w:proofErr w:type="gram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0E3C68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0E3C68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0E3C68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28"/>
              <w:gridCol w:w="4197"/>
              <w:gridCol w:w="1743"/>
              <w:gridCol w:w="2317"/>
            </w:tblGrid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CD592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195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CD592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pict>
                      <v:shape id="Рисунок 6" o:spid="_x0000_i1026" type="#_x0000_t75" style="width:347.4pt;height:233.4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CD592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4" o:spid="_x0000_i1027" type="#_x0000_t75" alt="урна_УОН" style="width:168.6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lastRenderedPageBreak/>
                    <w:pict>
                      <v:shape id="Рисунок 5" o:spid="_x0000_i1028" type="#_x0000_t75" alt="http://atrix77.ru/production/f/1187.jpeg" style="width:342.6pt;height:257.4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CD592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i1029" type="#_x0000_t75" alt="http://atrix77.ru/production/f/1227.jpeg" style="width:466.8pt;height:306.6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7" o:spid="_x0000_i1030" type="#_x0000_t75" alt="http://atrix77.ru/production/f/1239.jpeg" style="width:466.8pt;height:228.6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CD592E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pict>
                            <v:shape id="_x0000_i1031" type="#_x0000_t75" alt="ДИК 1.252 - Детский игровой комплекс Росток  Н=1500" style="width:380.4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9" o:spid="_x0000_i1032" type="#_x0000_t75" alt="МФ 4.02 - Машина с горкой Н=700" style="width:397.2pt;height:297.6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ДИК 1.252 - Детский игровой комплекс Росток Н=1500</w:t>
                  </w:r>
                  <w:r w:rsidR="00CD592E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0" o:spid="_x0000_i1033" type="#_x0000_t75" alt="http://atrix77.ru/production/f/998.jpeg" style="width:394.8pt;height:297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1" o:spid="_x0000_i1034" type="#_x0000_t75" alt="http://atrix77.ru/production/f/1688.jpeg" style="width:379.2pt;height:231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t>СО 1.15 - Спортивный комплекс Базовый</w:t>
                  </w:r>
                  <w:r w:rsidR="00CD592E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2" o:spid="_x0000_i1035" type="#_x0000_t75" alt="http://atrix77.ru/production/f/1413.jpeg" style="width:379.8pt;height:242.4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lastRenderedPageBreak/>
                    <w:t>СО 5.10 - Гандбольные ворота с баскетбольным щитом(1шт.) без сеток</w:t>
                  </w:r>
                  <w:r w:rsidR="00CD592E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4.4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4" o:spid="_x0000_i1037" type="#_x0000_t75" alt="http://atrix77.ru/production/f/1311.jpeg" style="width:401.4pt;height:300.6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5" o:spid="_x0000_i1038" type="#_x0000_t75" alt="МФ 1.10 - Лавочка со спинкой " style="width:384pt;height:4in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6" o:spid="_x0000_i1039" type="#_x0000_t75" alt="http://atrix77.ru/production/f/1668.jpeg" style="width:366pt;height:274.8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7" o:spid="_x0000_i1040" type="#_x0000_t75" alt="http://atrix77.ru/production/f/1648.jpeg" style="width:391.2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9" o:spid="_x0000_i1042" type="#_x0000_t75" alt="http://atrix77.ru/production/f/1157.jpeg" style="width:411.6pt;height:308.4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0" o:spid="_x0000_i1043" type="#_x0000_t75" alt="http://atrix77.ru/production/f/1165.jpeg" style="width:429pt;height:196.8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195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21" o:spid="_x0000_i1044" type="#_x0000_t75" alt="http://atrix77.ru/production/f/1167.jpeg" style="width:460.8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 xml:space="preserve">СО 1.302 - Спортивный комплекс </w:t>
                  </w:r>
                </w:p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3.2pt;height:263.4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>СО 6.40 - Комплекс тренажеров Спортивный павильон</w:t>
                  </w:r>
                  <w:r w:rsidR="00CD592E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6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6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CD592E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26" o:spid="_x0000_i1049" type="#_x0000_t75" alt="http://atrix77.ru/production/f/3962.jpeg" style="width:369pt;height:276.6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3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8"/>
              <w:gridCol w:w="5194"/>
              <w:gridCol w:w="3033"/>
            </w:tblGrid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26"/>
              <w:gridCol w:w="5036"/>
              <w:gridCol w:w="3023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26"/>
              <w:gridCol w:w="5036"/>
              <w:gridCol w:w="3023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 по выбору подрядных организаций, технический надзор </w:t>
      </w:r>
      <w:r w:rsidRPr="000B2AE8">
        <w:rPr>
          <w:rFonts w:ascii="Times New Roman" w:hAnsi="Times New Roman"/>
          <w:sz w:val="28"/>
          <w:szCs w:val="28"/>
        </w:rPr>
        <w:lastRenderedPageBreak/>
        <w:t>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d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2.1. Разработка дизайн-проектов в отношении дворовых территорий многоквартирных домов, расположенных на территории МО «поселок Иванино» и общественных</w:t>
      </w:r>
      <w:r w:rsidRPr="00B4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474">
        <w:rPr>
          <w:rFonts w:ascii="Times New Roman" w:hAnsi="Times New Roman" w:cs="Times New Roman"/>
          <w:sz w:val="28"/>
          <w:szCs w:val="28"/>
        </w:rPr>
        <w:t xml:space="preserve">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», требованиями 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20C4E"/>
    <w:multiLevelType w:val="hybridMultilevel"/>
    <w:tmpl w:val="0C5EDAC6"/>
    <w:lvl w:ilvl="0" w:tplc="34B0D0B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6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3"/>
  </w:num>
  <w:num w:numId="6">
    <w:abstractNumId w:val="10"/>
  </w:num>
  <w:num w:numId="7">
    <w:abstractNumId w:val="3"/>
  </w:num>
  <w:num w:numId="8">
    <w:abstractNumId w:val="1"/>
  </w:num>
  <w:num w:numId="9">
    <w:abstractNumId w:val="16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5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9B"/>
    <w:rsid w:val="0001034B"/>
    <w:rsid w:val="00014DFB"/>
    <w:rsid w:val="00021ECA"/>
    <w:rsid w:val="00023A46"/>
    <w:rsid w:val="00060BE4"/>
    <w:rsid w:val="000859AD"/>
    <w:rsid w:val="000948CB"/>
    <w:rsid w:val="000A208D"/>
    <w:rsid w:val="000B2AE8"/>
    <w:rsid w:val="000B4EEA"/>
    <w:rsid w:val="000D4181"/>
    <w:rsid w:val="000D7861"/>
    <w:rsid w:val="000E3C68"/>
    <w:rsid w:val="00104EDE"/>
    <w:rsid w:val="00117DE7"/>
    <w:rsid w:val="00134BC7"/>
    <w:rsid w:val="0015126F"/>
    <w:rsid w:val="001512D5"/>
    <w:rsid w:val="00152702"/>
    <w:rsid w:val="0018136A"/>
    <w:rsid w:val="001C32EE"/>
    <w:rsid w:val="001D0E09"/>
    <w:rsid w:val="001E0E19"/>
    <w:rsid w:val="00200AA3"/>
    <w:rsid w:val="0021697C"/>
    <w:rsid w:val="0022346F"/>
    <w:rsid w:val="00235C1E"/>
    <w:rsid w:val="00237EA3"/>
    <w:rsid w:val="0026150D"/>
    <w:rsid w:val="00263C36"/>
    <w:rsid w:val="0026735F"/>
    <w:rsid w:val="002C6999"/>
    <w:rsid w:val="002D12F5"/>
    <w:rsid w:val="002D1367"/>
    <w:rsid w:val="003052C3"/>
    <w:rsid w:val="0030574D"/>
    <w:rsid w:val="00311A09"/>
    <w:rsid w:val="00314240"/>
    <w:rsid w:val="00345D34"/>
    <w:rsid w:val="00361A53"/>
    <w:rsid w:val="00386A4A"/>
    <w:rsid w:val="003B0694"/>
    <w:rsid w:val="003B2FFB"/>
    <w:rsid w:val="003B4D86"/>
    <w:rsid w:val="003E0946"/>
    <w:rsid w:val="003E7056"/>
    <w:rsid w:val="0042157A"/>
    <w:rsid w:val="004343DD"/>
    <w:rsid w:val="004A3FE7"/>
    <w:rsid w:val="004A5A95"/>
    <w:rsid w:val="004B6825"/>
    <w:rsid w:val="004E68BF"/>
    <w:rsid w:val="005244C1"/>
    <w:rsid w:val="0053436B"/>
    <w:rsid w:val="00542E97"/>
    <w:rsid w:val="0054685F"/>
    <w:rsid w:val="00546ADA"/>
    <w:rsid w:val="00554144"/>
    <w:rsid w:val="005633EA"/>
    <w:rsid w:val="00584CF1"/>
    <w:rsid w:val="00585A50"/>
    <w:rsid w:val="00595119"/>
    <w:rsid w:val="005A197D"/>
    <w:rsid w:val="005B16BB"/>
    <w:rsid w:val="005F312C"/>
    <w:rsid w:val="005F48C3"/>
    <w:rsid w:val="00615DCA"/>
    <w:rsid w:val="00624678"/>
    <w:rsid w:val="006276B3"/>
    <w:rsid w:val="00642359"/>
    <w:rsid w:val="006620FD"/>
    <w:rsid w:val="006630AE"/>
    <w:rsid w:val="0067146B"/>
    <w:rsid w:val="00677663"/>
    <w:rsid w:val="00696F8E"/>
    <w:rsid w:val="006B4266"/>
    <w:rsid w:val="006E4CC8"/>
    <w:rsid w:val="007328ED"/>
    <w:rsid w:val="00743D9F"/>
    <w:rsid w:val="007662C4"/>
    <w:rsid w:val="00790851"/>
    <w:rsid w:val="0079159D"/>
    <w:rsid w:val="007D14FE"/>
    <w:rsid w:val="007D3F3D"/>
    <w:rsid w:val="007F21F5"/>
    <w:rsid w:val="00823D75"/>
    <w:rsid w:val="00824502"/>
    <w:rsid w:val="00841B47"/>
    <w:rsid w:val="00882CCA"/>
    <w:rsid w:val="00896413"/>
    <w:rsid w:val="008C0E14"/>
    <w:rsid w:val="008C7595"/>
    <w:rsid w:val="008F4E52"/>
    <w:rsid w:val="008F72B6"/>
    <w:rsid w:val="00984820"/>
    <w:rsid w:val="009A5DD9"/>
    <w:rsid w:val="009D2EE2"/>
    <w:rsid w:val="009D2F68"/>
    <w:rsid w:val="009E1A4D"/>
    <w:rsid w:val="009E4A3A"/>
    <w:rsid w:val="009F5AB2"/>
    <w:rsid w:val="00A15A72"/>
    <w:rsid w:val="00A26808"/>
    <w:rsid w:val="00A32533"/>
    <w:rsid w:val="00A4684D"/>
    <w:rsid w:val="00A7249B"/>
    <w:rsid w:val="00AB06F0"/>
    <w:rsid w:val="00AF104E"/>
    <w:rsid w:val="00B03B62"/>
    <w:rsid w:val="00B06F0A"/>
    <w:rsid w:val="00B145A8"/>
    <w:rsid w:val="00B21EFA"/>
    <w:rsid w:val="00B40474"/>
    <w:rsid w:val="00B643CE"/>
    <w:rsid w:val="00B64DD0"/>
    <w:rsid w:val="00B66FA2"/>
    <w:rsid w:val="00B925B9"/>
    <w:rsid w:val="00BA38BD"/>
    <w:rsid w:val="00BB4DB2"/>
    <w:rsid w:val="00BB6985"/>
    <w:rsid w:val="00BE57D0"/>
    <w:rsid w:val="00BF1095"/>
    <w:rsid w:val="00C37EDF"/>
    <w:rsid w:val="00C45456"/>
    <w:rsid w:val="00C51924"/>
    <w:rsid w:val="00C51B77"/>
    <w:rsid w:val="00C74DD3"/>
    <w:rsid w:val="00C976FC"/>
    <w:rsid w:val="00CD592E"/>
    <w:rsid w:val="00CE7236"/>
    <w:rsid w:val="00D43A9A"/>
    <w:rsid w:val="00D45146"/>
    <w:rsid w:val="00DA679C"/>
    <w:rsid w:val="00DB2619"/>
    <w:rsid w:val="00DB26D9"/>
    <w:rsid w:val="00DC1578"/>
    <w:rsid w:val="00DD521E"/>
    <w:rsid w:val="00DD6423"/>
    <w:rsid w:val="00DE4630"/>
    <w:rsid w:val="00E04C5B"/>
    <w:rsid w:val="00E059DC"/>
    <w:rsid w:val="00E07392"/>
    <w:rsid w:val="00E208FD"/>
    <w:rsid w:val="00E35F07"/>
    <w:rsid w:val="00E40772"/>
    <w:rsid w:val="00E46C7C"/>
    <w:rsid w:val="00E4778A"/>
    <w:rsid w:val="00E504C3"/>
    <w:rsid w:val="00E5299B"/>
    <w:rsid w:val="00E554E8"/>
    <w:rsid w:val="00E71089"/>
    <w:rsid w:val="00E7172C"/>
    <w:rsid w:val="00E75C19"/>
    <w:rsid w:val="00E85390"/>
    <w:rsid w:val="00E97503"/>
    <w:rsid w:val="00EF4B26"/>
    <w:rsid w:val="00F00D3E"/>
    <w:rsid w:val="00F12FB2"/>
    <w:rsid w:val="00F4282D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9B294-EB49-4228-ABF2-0230DA90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b">
    <w:name w:val="Strong"/>
    <w:qFormat/>
    <w:rsid w:val="00DD6423"/>
    <w:rPr>
      <w:b/>
      <w:bCs/>
    </w:rPr>
  </w:style>
  <w:style w:type="paragraph" w:styleId="ac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d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e">
    <w:name w:val="Title"/>
    <w:basedOn w:val="a"/>
    <w:link w:val="af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C2986-C468-4A90-8C64-C956AA96D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87</Pages>
  <Words>20973</Words>
  <Characters>119549</Characters>
  <Application>Microsoft Office Word</Application>
  <DocSecurity>0</DocSecurity>
  <Lines>996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uuu</cp:lastModifiedBy>
  <cp:revision>3</cp:revision>
  <cp:lastPrinted>2022-03-31T12:07:00Z</cp:lastPrinted>
  <dcterms:created xsi:type="dcterms:W3CDTF">2022-09-21T10:52:00Z</dcterms:created>
  <dcterms:modified xsi:type="dcterms:W3CDTF">2022-11-02T06:38:00Z</dcterms:modified>
</cp:coreProperties>
</file>